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E" w:rsidRPr="007C7B78" w:rsidRDefault="0063584E" w:rsidP="0063584E">
      <w:pPr>
        <w:jc w:val="both"/>
        <w:rPr>
          <w:rFonts w:asciiTheme="minorHAnsi" w:hAnsiTheme="minorHAnsi" w:cstheme="minorBidi"/>
          <w:b/>
          <w:color w:val="1F497D" w:themeColor="dark2"/>
        </w:rPr>
      </w:pPr>
      <w:proofErr w:type="spellStart"/>
      <w:r w:rsidRPr="007C7B78">
        <w:rPr>
          <w:rFonts w:asciiTheme="minorHAnsi" w:hAnsiTheme="minorHAnsi" w:cstheme="minorBidi"/>
          <w:b/>
          <w:color w:val="1F497D" w:themeColor="dark2"/>
        </w:rPr>
        <w:t>Local</w:t>
      </w:r>
      <w:proofErr w:type="spellEnd"/>
      <w:r w:rsidRPr="007C7B78">
        <w:rPr>
          <w:rFonts w:asciiTheme="minorHAnsi" w:hAnsiTheme="minorHAnsi" w:cstheme="minorBidi"/>
          <w:b/>
          <w:color w:val="1F497D" w:themeColor="dark2"/>
        </w:rPr>
        <w:t xml:space="preserve"> </w:t>
      </w:r>
      <w:proofErr w:type="spellStart"/>
      <w:r w:rsidRPr="007C7B78">
        <w:rPr>
          <w:rFonts w:asciiTheme="minorHAnsi" w:hAnsiTheme="minorHAnsi" w:cstheme="minorBidi"/>
          <w:b/>
          <w:color w:val="1F497D" w:themeColor="dark2"/>
        </w:rPr>
        <w:t>Trends</w:t>
      </w:r>
      <w:proofErr w:type="spellEnd"/>
      <w:r w:rsidRPr="007C7B78">
        <w:rPr>
          <w:rFonts w:asciiTheme="minorHAnsi" w:hAnsiTheme="minorHAnsi" w:cstheme="minorBidi"/>
          <w:b/>
          <w:color w:val="1F497D" w:themeColor="dark2"/>
        </w:rPr>
        <w:t xml:space="preserve"> – Europejskie Forum Samorządowe</w:t>
      </w:r>
    </w:p>
    <w:p w:rsidR="0063584E" w:rsidRPr="007C7B78" w:rsidRDefault="0063584E" w:rsidP="0063584E">
      <w:pPr>
        <w:jc w:val="both"/>
        <w:rPr>
          <w:rFonts w:asciiTheme="minorHAnsi" w:hAnsiTheme="minorHAnsi" w:cstheme="minorBidi"/>
          <w:b/>
          <w:color w:val="1F497D" w:themeColor="dark2"/>
        </w:rPr>
      </w:pPr>
    </w:p>
    <w:p w:rsidR="0063584E" w:rsidRDefault="0063584E" w:rsidP="0063584E">
      <w:pPr>
        <w:jc w:val="both"/>
        <w:rPr>
          <w:rFonts w:asciiTheme="minorHAnsi" w:hAnsiTheme="minorHAnsi" w:cstheme="minorBidi"/>
          <w:b/>
          <w:color w:val="1F497D" w:themeColor="dark2"/>
        </w:rPr>
      </w:pPr>
      <w:r w:rsidRPr="007C7B78">
        <w:rPr>
          <w:rFonts w:asciiTheme="minorHAnsi" w:hAnsiTheme="minorHAnsi" w:cstheme="minorBidi"/>
          <w:b/>
          <w:color w:val="1F497D" w:themeColor="dark2"/>
        </w:rPr>
        <w:t xml:space="preserve">Znamy datę kolejnej edycji wydarzenia, które gromadzi w Poznaniu samorządowców z całej Polski. Przedstawiciele władz lokalnych spotkają się w dniach 17-18 października w Poznań </w:t>
      </w:r>
      <w:proofErr w:type="spellStart"/>
      <w:r w:rsidRPr="007C7B78">
        <w:rPr>
          <w:rFonts w:asciiTheme="minorHAnsi" w:hAnsiTheme="minorHAnsi" w:cstheme="minorBidi"/>
          <w:b/>
          <w:color w:val="1F497D" w:themeColor="dark2"/>
        </w:rPr>
        <w:t>Congre</w:t>
      </w:r>
      <w:r>
        <w:rPr>
          <w:rFonts w:asciiTheme="minorHAnsi" w:hAnsiTheme="minorHAnsi" w:cstheme="minorBidi"/>
          <w:b/>
          <w:color w:val="1F497D" w:themeColor="dark2"/>
        </w:rPr>
        <w:t>ss</w:t>
      </w:r>
      <w:proofErr w:type="spellEnd"/>
      <w:r>
        <w:rPr>
          <w:rFonts w:asciiTheme="minorHAnsi" w:hAnsiTheme="minorHAnsi" w:cstheme="minorBidi"/>
          <w:b/>
          <w:color w:val="1F497D" w:themeColor="dark2"/>
        </w:rPr>
        <w:t xml:space="preserve"> Center. Bilety z pierwszej puli są już dostępne na stronie wydarzenia.</w:t>
      </w:r>
    </w:p>
    <w:p w:rsidR="0063584E" w:rsidRPr="007C7B78" w:rsidRDefault="0063584E" w:rsidP="0063584E">
      <w:pPr>
        <w:jc w:val="both"/>
        <w:rPr>
          <w:rFonts w:asciiTheme="minorHAnsi" w:hAnsiTheme="minorHAnsi" w:cstheme="minorBidi"/>
          <w:b/>
          <w:color w:val="1F497D" w:themeColor="dark2"/>
        </w:rPr>
      </w:pP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Trzecia edycja forum jest szczególnie ważna ze względu na planowane na jesień wybory parlamentarne. Wydarzenie realizowane w ramach inicjatywy </w:t>
      </w:r>
      <w:proofErr w:type="spellStart"/>
      <w:r>
        <w:rPr>
          <w:rFonts w:asciiTheme="minorHAnsi" w:hAnsiTheme="minorHAnsi" w:cstheme="minorBidi"/>
          <w:color w:val="1F497D" w:themeColor="dark2"/>
        </w:rPr>
        <w:t>Local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</w:t>
      </w:r>
      <w:proofErr w:type="spellStart"/>
      <w:r>
        <w:rPr>
          <w:rFonts w:asciiTheme="minorHAnsi" w:hAnsiTheme="minorHAnsi" w:cstheme="minorBidi"/>
          <w:color w:val="1F497D" w:themeColor="dark2"/>
        </w:rPr>
        <w:t>Trends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ma być okazją do dyskusji ponad podziałami oraz wskazania największych wyzwań, z którymi mierzą się miasta, gminy i województwa. </w:t>
      </w: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- </w:t>
      </w:r>
      <w:r w:rsidRPr="0005145D">
        <w:rPr>
          <w:rFonts w:asciiTheme="minorHAnsi" w:hAnsiTheme="minorHAnsi" w:cstheme="minorBidi"/>
          <w:i/>
          <w:color w:val="1F497D" w:themeColor="dark2"/>
        </w:rPr>
        <w:t>Bardzo liczymy na to, że samorządowe postulaty, pomysły, problemy i wyzwania znajda nowych adresatów i to będzie motywem przewodnim Europejskiego Forum Samorządowego</w:t>
      </w:r>
      <w:r>
        <w:rPr>
          <w:rFonts w:asciiTheme="minorHAnsi" w:hAnsiTheme="minorHAnsi" w:cstheme="minorBidi"/>
          <w:color w:val="1F497D" w:themeColor="dark2"/>
        </w:rPr>
        <w:t xml:space="preserve"> – mówi Tomasz, Fijołek, Dyrektor Zarządzający Unii </w:t>
      </w:r>
      <w:r w:rsidRPr="0005145D">
        <w:rPr>
          <w:rFonts w:asciiTheme="minorHAnsi" w:hAnsiTheme="minorHAnsi" w:cstheme="minorBidi"/>
          <w:color w:val="1F497D" w:themeColor="dark2"/>
        </w:rPr>
        <w:t>Metropolii Polskich im. Pawła Adamowicza</w:t>
      </w:r>
      <w:r>
        <w:rPr>
          <w:rFonts w:asciiTheme="minorHAnsi" w:hAnsiTheme="minorHAnsi" w:cstheme="minorBidi"/>
          <w:color w:val="1F497D" w:themeColor="dark2"/>
        </w:rPr>
        <w:t>.</w:t>
      </w: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5 czerwca w Sopocie, podczas Europejskiego Kongresu Finansowego, odbyło się posiedzenie Rady Programowej </w:t>
      </w:r>
      <w:proofErr w:type="spellStart"/>
      <w:r>
        <w:rPr>
          <w:rFonts w:asciiTheme="minorHAnsi" w:hAnsiTheme="minorHAnsi" w:cstheme="minorBidi"/>
          <w:color w:val="1F497D" w:themeColor="dark2"/>
        </w:rPr>
        <w:t>Local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</w:t>
      </w:r>
      <w:proofErr w:type="spellStart"/>
      <w:r>
        <w:rPr>
          <w:rFonts w:asciiTheme="minorHAnsi" w:hAnsiTheme="minorHAnsi" w:cstheme="minorBidi"/>
          <w:color w:val="1F497D" w:themeColor="dark2"/>
        </w:rPr>
        <w:t>Trends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, w skład której wchodzi kilkudziesięciu ekspertów reprezentujących samorządy, biznes i naukę. Uczestnicy wypracowali listę obszarów tematycznych, które wymagają szerokiej dyskusji i powinny znaleźć się w programie poznańskiego forum. </w:t>
      </w:r>
    </w:p>
    <w:p w:rsidR="006358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</w:p>
    <w:p w:rsidR="0063584E" w:rsidRPr="00AD374E" w:rsidRDefault="0063584E" w:rsidP="0063584E">
      <w:pPr>
        <w:jc w:val="both"/>
        <w:rPr>
          <w:rFonts w:asciiTheme="minorHAnsi" w:hAnsiTheme="minorHAnsi" w:cstheme="minorBidi"/>
          <w:color w:val="1F497D" w:themeColor="dark2"/>
        </w:rPr>
      </w:pPr>
      <w:r w:rsidRPr="00AD374E">
        <w:rPr>
          <w:rFonts w:asciiTheme="minorHAnsi" w:hAnsiTheme="minorHAnsi" w:cstheme="minorBidi"/>
          <w:color w:val="1F497D" w:themeColor="dark2"/>
        </w:rPr>
        <w:t>Poruszone zostaną kwestie związane z</w:t>
      </w:r>
      <w:r>
        <w:rPr>
          <w:rFonts w:asciiTheme="minorHAnsi" w:hAnsiTheme="minorHAnsi" w:cstheme="minorBidi"/>
          <w:b/>
          <w:color w:val="1F497D" w:themeColor="dark2"/>
        </w:rPr>
        <w:t xml:space="preserve"> </w:t>
      </w:r>
      <w:r w:rsidRPr="00AD374E">
        <w:rPr>
          <w:rFonts w:asciiTheme="minorHAnsi" w:hAnsiTheme="minorHAnsi" w:cstheme="minorBidi"/>
          <w:color w:val="1F497D" w:themeColor="dark2"/>
        </w:rPr>
        <w:t xml:space="preserve">rozwojem </w:t>
      </w:r>
      <w:r>
        <w:rPr>
          <w:rFonts w:asciiTheme="minorHAnsi" w:hAnsiTheme="minorHAnsi" w:cstheme="minorBidi"/>
          <w:color w:val="1F497D" w:themeColor="dark2"/>
        </w:rPr>
        <w:t xml:space="preserve">infrastruktury </w:t>
      </w:r>
      <w:proofErr w:type="spellStart"/>
      <w:r>
        <w:rPr>
          <w:rFonts w:asciiTheme="minorHAnsi" w:hAnsiTheme="minorHAnsi" w:cstheme="minorBidi"/>
          <w:color w:val="1F497D" w:themeColor="dark2"/>
        </w:rPr>
        <w:t>biogazowni</w:t>
      </w:r>
      <w:proofErr w:type="spellEnd"/>
      <w:r>
        <w:rPr>
          <w:rFonts w:asciiTheme="minorHAnsi" w:hAnsiTheme="minorHAnsi" w:cstheme="minorBidi"/>
          <w:color w:val="1F497D" w:themeColor="dark2"/>
        </w:rPr>
        <w:t>, efektywnością energetyczną</w:t>
      </w:r>
      <w:r w:rsidRPr="00AD374E">
        <w:rPr>
          <w:rFonts w:asciiTheme="minorHAnsi" w:hAnsiTheme="minorHAnsi" w:cstheme="minorBidi"/>
          <w:color w:val="1F497D" w:themeColor="dark2"/>
        </w:rPr>
        <w:t xml:space="preserve"> w sektorze publicznym </w:t>
      </w:r>
      <w:r>
        <w:rPr>
          <w:rFonts w:asciiTheme="minorHAnsi" w:hAnsiTheme="minorHAnsi" w:cstheme="minorBidi"/>
          <w:color w:val="1F497D" w:themeColor="dark2"/>
        </w:rPr>
        <w:t>oraz zazielenianiem inwestycji samorządowych. Jako bardzo istotne zagadnienia wskazano także finansowanie oświaty, zarządzanie danymi czy reformę kategoryzacji gmin.</w:t>
      </w:r>
    </w:p>
    <w:p w:rsidR="0063584E" w:rsidRDefault="0063584E" w:rsidP="0063584E">
      <w:pPr>
        <w:ind w:firstLine="48"/>
        <w:jc w:val="both"/>
      </w:pPr>
    </w:p>
    <w:p w:rsidR="0063584E" w:rsidRDefault="0063584E" w:rsidP="0063584E">
      <w:pPr>
        <w:jc w:val="both"/>
        <w:rPr>
          <w:color w:val="1F497D" w:themeColor="text2"/>
        </w:rPr>
      </w:pPr>
      <w:r w:rsidRPr="008B19F4">
        <w:rPr>
          <w:color w:val="1F497D" w:themeColor="text2"/>
        </w:rPr>
        <w:t xml:space="preserve">W ramach </w:t>
      </w:r>
      <w:proofErr w:type="spellStart"/>
      <w:r w:rsidRPr="008B19F4">
        <w:rPr>
          <w:color w:val="1F497D" w:themeColor="text2"/>
        </w:rPr>
        <w:t>Local</w:t>
      </w:r>
      <w:proofErr w:type="spellEnd"/>
      <w:r w:rsidRPr="008B19F4">
        <w:rPr>
          <w:color w:val="1F497D" w:themeColor="text2"/>
        </w:rPr>
        <w:t xml:space="preserve"> </w:t>
      </w:r>
      <w:proofErr w:type="spellStart"/>
      <w:r w:rsidRPr="008B19F4">
        <w:rPr>
          <w:color w:val="1F497D" w:themeColor="text2"/>
        </w:rPr>
        <w:t>Trends</w:t>
      </w:r>
      <w:proofErr w:type="spellEnd"/>
      <w:r w:rsidRPr="008B19F4">
        <w:rPr>
          <w:color w:val="1F497D" w:themeColor="text2"/>
        </w:rPr>
        <w:t xml:space="preserve"> – Europejskiego Forum Samorządowego odbędzie się także Forum Rozwoju Miast.</w:t>
      </w:r>
      <w:r>
        <w:rPr>
          <w:color w:val="1F497D" w:themeColor="text2"/>
        </w:rPr>
        <w:t xml:space="preserve"> - </w:t>
      </w:r>
      <w:r w:rsidRPr="008B19F4">
        <w:rPr>
          <w:i/>
          <w:color w:val="1F497D" w:themeColor="text2"/>
        </w:rPr>
        <w:t>Poruszymy w tym roku temat dobrostanu, w odniesieniu do pojedynczego człowieka, ale również do miasta, w którym dobrze się żyje, w którym chce się spełniać swoje marzenia i aspiracje. Będziemy pokazywać inspirujące przykłady z Polski i zagranicy</w:t>
      </w:r>
      <w:r>
        <w:rPr>
          <w:color w:val="1F497D" w:themeColor="text2"/>
        </w:rPr>
        <w:t xml:space="preserve"> – zaznacza </w:t>
      </w:r>
      <w:r w:rsidRPr="008B19F4">
        <w:rPr>
          <w:color w:val="1F497D" w:themeColor="text2"/>
        </w:rPr>
        <w:t>Iwona Matuszczak-Szulc</w:t>
      </w:r>
      <w:r>
        <w:rPr>
          <w:color w:val="1F497D" w:themeColor="text2"/>
        </w:rPr>
        <w:t xml:space="preserve">, </w:t>
      </w:r>
      <w:r w:rsidRPr="008B19F4">
        <w:rPr>
          <w:color w:val="1F497D" w:themeColor="text2"/>
        </w:rPr>
        <w:t>Dyrektorka Wydziału Rozwoju Miasta i Współpracy Międzynarodowej Urzędu Miasta Poznania</w:t>
      </w:r>
      <w:r>
        <w:rPr>
          <w:color w:val="1F497D" w:themeColor="text2"/>
        </w:rPr>
        <w:t>.</w:t>
      </w: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  <w:r w:rsidRPr="004A30EE">
        <w:rPr>
          <w:i/>
          <w:color w:val="1F497D" w:themeColor="text2"/>
        </w:rPr>
        <w:t xml:space="preserve">- </w:t>
      </w:r>
      <w:proofErr w:type="spellStart"/>
      <w:r w:rsidRPr="004A30EE">
        <w:rPr>
          <w:i/>
          <w:color w:val="1F497D" w:themeColor="text2"/>
        </w:rPr>
        <w:t>Local</w:t>
      </w:r>
      <w:proofErr w:type="spellEnd"/>
      <w:r w:rsidRPr="004A30EE">
        <w:rPr>
          <w:i/>
          <w:color w:val="1F497D" w:themeColor="text2"/>
        </w:rPr>
        <w:t xml:space="preserve"> </w:t>
      </w:r>
      <w:proofErr w:type="spellStart"/>
      <w:r w:rsidRPr="004A30EE">
        <w:rPr>
          <w:i/>
          <w:color w:val="1F497D" w:themeColor="text2"/>
        </w:rPr>
        <w:t>Trends</w:t>
      </w:r>
      <w:proofErr w:type="spellEnd"/>
      <w:r w:rsidRPr="004A30EE">
        <w:rPr>
          <w:i/>
          <w:color w:val="1F497D" w:themeColor="text2"/>
        </w:rPr>
        <w:t xml:space="preserve"> to bardzo ważna inicjatywa, a to jak jest potrzebna – najlepiej obrazuje wysoka frekwencja. Zachęcam do udziału szczególnie przedstawicieli biznesu. Europejskie Forum Samorządowe to doskonała okazja do zaprezentowania technologii, które mogą poprawić jakość życia w miastach i gminach</w:t>
      </w:r>
      <w:r w:rsidRPr="004A30EE">
        <w:rPr>
          <w:color w:val="1F497D" w:themeColor="text2"/>
        </w:rPr>
        <w:t xml:space="preserve"> – dodaje Tomasz Kobierski, Prezes Zarządu Grupy MTP, organizatora wydarzenia.</w:t>
      </w: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Bilety na wydarzenie są już dostępne na stronie </w:t>
      </w:r>
      <w:hyperlink r:id="rId7" w:history="1">
        <w:r w:rsidR="00A42F16" w:rsidRPr="00C75706">
          <w:rPr>
            <w:rStyle w:val="Hipercze"/>
          </w:rPr>
          <w:t>https://rejestracjapoznan.localtrends.pl/</w:t>
        </w:r>
      </w:hyperlink>
      <w:r w:rsidR="00A42F16">
        <w:t xml:space="preserve"> </w:t>
      </w: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Pr="00AD374E" w:rsidRDefault="0063584E" w:rsidP="0063584E">
      <w:pPr>
        <w:jc w:val="both"/>
        <w:rPr>
          <w:b/>
          <w:color w:val="1F497D" w:themeColor="text2"/>
        </w:rPr>
      </w:pPr>
      <w:proofErr w:type="spellStart"/>
      <w:r w:rsidRPr="00AD374E">
        <w:rPr>
          <w:b/>
          <w:color w:val="1F497D" w:themeColor="text2"/>
        </w:rPr>
        <w:t>Local</w:t>
      </w:r>
      <w:proofErr w:type="spellEnd"/>
      <w:r w:rsidRPr="00AD374E">
        <w:rPr>
          <w:b/>
          <w:color w:val="1F497D" w:themeColor="text2"/>
        </w:rPr>
        <w:t xml:space="preserve"> </w:t>
      </w:r>
      <w:proofErr w:type="spellStart"/>
      <w:r w:rsidRPr="00AD374E">
        <w:rPr>
          <w:b/>
          <w:color w:val="1F497D" w:themeColor="text2"/>
        </w:rPr>
        <w:t>Trends</w:t>
      </w:r>
      <w:proofErr w:type="spellEnd"/>
      <w:r w:rsidRPr="00AD374E">
        <w:rPr>
          <w:b/>
          <w:color w:val="1F497D" w:themeColor="text2"/>
        </w:rPr>
        <w:t xml:space="preserve"> – Europejskie Forum Samorządowe</w:t>
      </w:r>
    </w:p>
    <w:p w:rsidR="0063584E" w:rsidRPr="00AD374E" w:rsidRDefault="0063584E" w:rsidP="0063584E">
      <w:pPr>
        <w:jc w:val="both"/>
        <w:rPr>
          <w:b/>
          <w:color w:val="1F497D" w:themeColor="text2"/>
        </w:rPr>
      </w:pPr>
      <w:r w:rsidRPr="00AD374E">
        <w:rPr>
          <w:b/>
          <w:color w:val="1F497D" w:themeColor="text2"/>
        </w:rPr>
        <w:t xml:space="preserve">17-18 </w:t>
      </w:r>
      <w:r w:rsidR="00D639D3">
        <w:rPr>
          <w:b/>
          <w:color w:val="1F497D" w:themeColor="text2"/>
        </w:rPr>
        <w:t>października</w:t>
      </w:r>
      <w:bookmarkStart w:id="0" w:name="_GoBack"/>
      <w:bookmarkEnd w:id="0"/>
      <w:r w:rsidRPr="00AD374E">
        <w:rPr>
          <w:b/>
          <w:color w:val="1F497D" w:themeColor="text2"/>
        </w:rPr>
        <w:t xml:space="preserve"> 2023, </w:t>
      </w:r>
      <w:proofErr w:type="spellStart"/>
      <w:r w:rsidRPr="00AD374E">
        <w:rPr>
          <w:b/>
          <w:color w:val="1F497D" w:themeColor="text2"/>
        </w:rPr>
        <w:t>Pozań</w:t>
      </w:r>
      <w:proofErr w:type="spellEnd"/>
      <w:r w:rsidRPr="00AD374E">
        <w:rPr>
          <w:b/>
          <w:color w:val="1F497D" w:themeColor="text2"/>
        </w:rPr>
        <w:t xml:space="preserve"> </w:t>
      </w:r>
      <w:proofErr w:type="spellStart"/>
      <w:r w:rsidRPr="00AD374E">
        <w:rPr>
          <w:b/>
          <w:color w:val="1F497D" w:themeColor="text2"/>
        </w:rPr>
        <w:t>Congress</w:t>
      </w:r>
      <w:proofErr w:type="spellEnd"/>
      <w:r w:rsidRPr="00AD374E">
        <w:rPr>
          <w:b/>
          <w:color w:val="1F497D" w:themeColor="text2"/>
        </w:rPr>
        <w:t xml:space="preserve"> Center</w:t>
      </w: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  <w:r w:rsidRPr="00FC173E">
        <w:rPr>
          <w:color w:val="1F497D" w:themeColor="text2"/>
        </w:rPr>
        <w:t>#</w:t>
      </w:r>
      <w:proofErr w:type="spellStart"/>
      <w:r w:rsidRPr="00FC173E">
        <w:rPr>
          <w:color w:val="1F497D" w:themeColor="text2"/>
        </w:rPr>
        <w:t>DołączDoDebaty</w:t>
      </w:r>
      <w:proofErr w:type="spellEnd"/>
      <w:r w:rsidRPr="00FC173E">
        <w:rPr>
          <w:color w:val="1F497D" w:themeColor="text2"/>
        </w:rPr>
        <w:t xml:space="preserve"> </w:t>
      </w:r>
    </w:p>
    <w:p w:rsidR="0063584E" w:rsidRPr="00FC173E" w:rsidRDefault="0063584E" w:rsidP="0063584E">
      <w:pPr>
        <w:jc w:val="both"/>
        <w:rPr>
          <w:color w:val="1F497D" w:themeColor="text2"/>
        </w:rPr>
      </w:pPr>
    </w:p>
    <w:p w:rsidR="0063584E" w:rsidRPr="00FC173E" w:rsidRDefault="00D639D3" w:rsidP="0063584E">
      <w:pPr>
        <w:jc w:val="both"/>
        <w:rPr>
          <w:color w:val="1F497D" w:themeColor="text2"/>
        </w:rPr>
      </w:pPr>
      <w:hyperlink r:id="rId8" w:history="1">
        <w:r w:rsidR="0063584E" w:rsidRPr="004100D7">
          <w:rPr>
            <w:rStyle w:val="Hipercze"/>
          </w:rPr>
          <w:t>https://localtrends.pl/</w:t>
        </w:r>
      </w:hyperlink>
      <w:r w:rsidR="0063584E">
        <w:rPr>
          <w:color w:val="1F497D" w:themeColor="text2"/>
        </w:rPr>
        <w:t xml:space="preserve"> </w:t>
      </w:r>
      <w:r w:rsidR="0063584E" w:rsidRPr="00FC173E">
        <w:rPr>
          <w:color w:val="1F497D" w:themeColor="text2"/>
        </w:rPr>
        <w:t xml:space="preserve">  </w:t>
      </w:r>
    </w:p>
    <w:p w:rsidR="0063584E" w:rsidRPr="00FC173E" w:rsidRDefault="00D639D3" w:rsidP="0063584E">
      <w:pPr>
        <w:jc w:val="both"/>
        <w:rPr>
          <w:color w:val="1F497D" w:themeColor="text2"/>
        </w:rPr>
      </w:pPr>
      <w:hyperlink r:id="rId9" w:history="1">
        <w:r w:rsidR="0063584E" w:rsidRPr="004100D7">
          <w:rPr>
            <w:rStyle w:val="Hipercze"/>
          </w:rPr>
          <w:t>https://www.facebook.com/LocalTrendsKongres</w:t>
        </w:r>
      </w:hyperlink>
      <w:r w:rsidR="0063584E">
        <w:rPr>
          <w:color w:val="1F497D" w:themeColor="text2"/>
        </w:rPr>
        <w:t xml:space="preserve"> </w:t>
      </w:r>
      <w:r w:rsidR="0063584E" w:rsidRPr="00FC173E">
        <w:rPr>
          <w:color w:val="1F497D" w:themeColor="text2"/>
        </w:rPr>
        <w:t xml:space="preserve">   </w:t>
      </w:r>
    </w:p>
    <w:p w:rsidR="0063584E" w:rsidRPr="00FC173E" w:rsidRDefault="00D639D3" w:rsidP="0063584E">
      <w:pPr>
        <w:jc w:val="both"/>
        <w:rPr>
          <w:color w:val="1F497D" w:themeColor="text2"/>
        </w:rPr>
      </w:pPr>
      <w:hyperlink r:id="rId10" w:history="1">
        <w:r w:rsidR="0063584E" w:rsidRPr="004100D7">
          <w:rPr>
            <w:rStyle w:val="Hipercze"/>
          </w:rPr>
          <w:t>https://www.linkedin.com/showcase/localtrendskongres/</w:t>
        </w:r>
      </w:hyperlink>
      <w:r w:rsidR="0063584E">
        <w:rPr>
          <w:color w:val="1F497D" w:themeColor="text2"/>
        </w:rPr>
        <w:t xml:space="preserve"> </w:t>
      </w:r>
      <w:r w:rsidR="0063584E" w:rsidRPr="00FC173E">
        <w:rPr>
          <w:color w:val="1F497D" w:themeColor="text2"/>
        </w:rPr>
        <w:t xml:space="preserve">   </w:t>
      </w:r>
    </w:p>
    <w:p w:rsidR="0063584E" w:rsidRPr="00FC173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  <w:r w:rsidRPr="00FC173E">
        <w:rPr>
          <w:color w:val="1F497D" w:themeColor="text2"/>
        </w:rPr>
        <w:tab/>
      </w:r>
      <w:r w:rsidRPr="00FC173E">
        <w:rPr>
          <w:color w:val="1F497D" w:themeColor="text2"/>
        </w:rPr>
        <w:tab/>
      </w:r>
      <w:r w:rsidRPr="00FC173E">
        <w:rPr>
          <w:color w:val="1F497D" w:themeColor="text2"/>
        </w:rPr>
        <w:tab/>
      </w:r>
      <w:r w:rsidRPr="00FC173E">
        <w:rPr>
          <w:color w:val="1F497D" w:themeColor="text2"/>
        </w:rPr>
        <w:tab/>
      </w:r>
      <w:r w:rsidRPr="00FC173E">
        <w:rPr>
          <w:color w:val="1F497D" w:themeColor="text2"/>
        </w:rPr>
        <w:tab/>
      </w:r>
      <w:r w:rsidRPr="00FC173E">
        <w:rPr>
          <w:color w:val="1F497D" w:themeColor="text2"/>
        </w:rPr>
        <w:tab/>
      </w:r>
    </w:p>
    <w:p w:rsidR="0063584E" w:rsidRDefault="0063584E" w:rsidP="0063584E">
      <w:pPr>
        <w:jc w:val="both"/>
        <w:rPr>
          <w:color w:val="1F497D" w:themeColor="text2"/>
        </w:rPr>
      </w:pPr>
    </w:p>
    <w:p w:rsidR="0063584E" w:rsidRDefault="0063584E" w:rsidP="0063584E">
      <w:pPr>
        <w:jc w:val="center"/>
        <w:rPr>
          <w:color w:val="1F497D" w:themeColor="text2"/>
        </w:rPr>
      </w:pPr>
      <w:r w:rsidRPr="00FC173E">
        <w:rPr>
          <w:color w:val="1F497D" w:themeColor="text2"/>
        </w:rPr>
        <w:t>***</w:t>
      </w:r>
    </w:p>
    <w:p w:rsidR="0063584E" w:rsidRPr="00FC173E" w:rsidRDefault="0063584E" w:rsidP="0063584E">
      <w:pPr>
        <w:jc w:val="center"/>
        <w:rPr>
          <w:color w:val="1F497D" w:themeColor="text2"/>
        </w:rPr>
      </w:pPr>
    </w:p>
    <w:p w:rsidR="0063584E" w:rsidRDefault="0063584E" w:rsidP="0063584E">
      <w:pPr>
        <w:jc w:val="both"/>
        <w:rPr>
          <w:color w:val="1F497D" w:themeColor="text2"/>
        </w:rPr>
      </w:pPr>
      <w:proofErr w:type="spellStart"/>
      <w:r w:rsidRPr="00FC173E">
        <w:rPr>
          <w:color w:val="1F497D" w:themeColor="text2"/>
        </w:rPr>
        <w:t>Local</w:t>
      </w:r>
      <w:proofErr w:type="spellEnd"/>
      <w:r w:rsidRPr="00FC173E">
        <w:rPr>
          <w:color w:val="1F497D" w:themeColor="text2"/>
        </w:rPr>
        <w:t xml:space="preserve"> </w:t>
      </w:r>
      <w:proofErr w:type="spellStart"/>
      <w:r w:rsidRPr="00FC173E">
        <w:rPr>
          <w:color w:val="1F497D" w:themeColor="text2"/>
        </w:rPr>
        <w:t>Trends</w:t>
      </w:r>
      <w:proofErr w:type="spellEnd"/>
      <w:r w:rsidRPr="00FC173E">
        <w:rPr>
          <w:color w:val="1F497D" w:themeColor="text2"/>
        </w:rP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 w:rsidRPr="00FC173E">
        <w:rPr>
          <w:color w:val="1F497D" w:themeColor="text2"/>
        </w:rPr>
        <w:t>Local</w:t>
      </w:r>
      <w:proofErr w:type="spellEnd"/>
      <w:r w:rsidRPr="00FC173E">
        <w:rPr>
          <w:color w:val="1F497D" w:themeColor="text2"/>
        </w:rPr>
        <w:t xml:space="preserve"> </w:t>
      </w:r>
      <w:proofErr w:type="spellStart"/>
      <w:r w:rsidRPr="00FC173E">
        <w:rPr>
          <w:color w:val="1F497D" w:themeColor="text2"/>
        </w:rPr>
        <w:t>Trends</w:t>
      </w:r>
      <w:proofErr w:type="spellEnd"/>
      <w:r w:rsidRPr="00FC173E">
        <w:rPr>
          <w:color w:val="1F497D" w:themeColor="text2"/>
        </w:rPr>
        <w:t xml:space="preserve"> są Centrum Myśli Strategicznych i Grupa MTP we współpracy z partnerami strategicznymi. Nad jakością merytoryczną wydarzeń czuwa Rada Programowa składająca się z kilkudziesięciu ekspertów – przedstawicieli administracji państwowej, samorządów, biznesu oraz nauki.</w:t>
      </w:r>
    </w:p>
    <w:p w:rsidR="0063584E" w:rsidRPr="00FC173E" w:rsidRDefault="0063584E" w:rsidP="0063584E">
      <w:pPr>
        <w:jc w:val="both"/>
        <w:rPr>
          <w:color w:val="1F497D" w:themeColor="text2"/>
        </w:rPr>
      </w:pPr>
    </w:p>
    <w:p w:rsidR="0063584E" w:rsidRPr="00FC173E" w:rsidRDefault="0063584E" w:rsidP="0063584E">
      <w:pPr>
        <w:jc w:val="both"/>
        <w:rPr>
          <w:color w:val="1F497D" w:themeColor="text2"/>
        </w:rPr>
      </w:pPr>
      <w:r w:rsidRPr="00FC173E">
        <w:rPr>
          <w:color w:val="1F497D" w:themeColor="text2"/>
        </w:rPr>
        <w:t>Organizatorzy: Grupa MTP</w:t>
      </w:r>
      <w:r>
        <w:rPr>
          <w:color w:val="1F497D" w:themeColor="text2"/>
        </w:rPr>
        <w:t xml:space="preserve">, </w:t>
      </w:r>
      <w:r w:rsidRPr="00FC173E">
        <w:rPr>
          <w:color w:val="1F497D" w:themeColor="text2"/>
        </w:rPr>
        <w:t>Fundacja Centrum Myśli Strategicznych</w:t>
      </w:r>
    </w:p>
    <w:p w:rsidR="0063584E" w:rsidRPr="00FC173E" w:rsidRDefault="0063584E" w:rsidP="0063584E">
      <w:pPr>
        <w:jc w:val="both"/>
        <w:rPr>
          <w:color w:val="1F497D" w:themeColor="text2"/>
        </w:rPr>
      </w:pPr>
      <w:r w:rsidRPr="00FC173E">
        <w:rPr>
          <w:color w:val="1F497D" w:themeColor="text2"/>
        </w:rPr>
        <w:t>Gospodarze: Miasto Poznań</w:t>
      </w:r>
      <w:r>
        <w:rPr>
          <w:color w:val="1F497D" w:themeColor="text2"/>
        </w:rPr>
        <w:t>,</w:t>
      </w:r>
      <w:r w:rsidRPr="00FC173E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Miasto Sopot</w:t>
      </w:r>
    </w:p>
    <w:p w:rsidR="0063584E" w:rsidRPr="00FC173E" w:rsidRDefault="0063584E" w:rsidP="0063584E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Partnerzy Strategiczni: </w:t>
      </w:r>
      <w:r w:rsidRPr="00FC173E">
        <w:rPr>
          <w:color w:val="1F497D" w:themeColor="text2"/>
        </w:rPr>
        <w:t xml:space="preserve">Samorząd Województwa Pomorskiego, Samorząd Województwa Wielkopolskiego, Miasto Sopot, Miasto Poznań, Unia Metropolii Polskich, Związek Miast Polskich, Związek Gmin Wiejskich RP, Związek Powiatów Polskich oraz Związek Województw RP. </w:t>
      </w:r>
    </w:p>
    <w:p w:rsidR="00A861B6" w:rsidRDefault="00A861B6"/>
    <w:sectPr w:rsidR="00A861B6" w:rsidSect="0063584E">
      <w:head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4E" w:rsidRDefault="0063584E" w:rsidP="0063584E">
      <w:r>
        <w:separator/>
      </w:r>
    </w:p>
  </w:endnote>
  <w:endnote w:type="continuationSeparator" w:id="0">
    <w:p w:rsidR="0063584E" w:rsidRDefault="0063584E" w:rsidP="0063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4E" w:rsidRDefault="0063584E" w:rsidP="0063584E">
      <w:r>
        <w:separator/>
      </w:r>
    </w:p>
  </w:footnote>
  <w:footnote w:type="continuationSeparator" w:id="0">
    <w:p w:rsidR="0063584E" w:rsidRDefault="0063584E" w:rsidP="0063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E" w:rsidRDefault="0063584E">
    <w:pPr>
      <w:pStyle w:val="Nagwek"/>
    </w:pPr>
    <w:r>
      <w:rPr>
        <w:noProof/>
        <w:lang w:eastAsia="pl-PL"/>
      </w:rPr>
      <w:drawing>
        <wp:inline distT="0" distB="0" distL="0" distR="0" wp14:anchorId="1AF7DBC4" wp14:editId="31B6A547">
          <wp:extent cx="1842655" cy="1036494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20" cy="103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E"/>
    <w:rsid w:val="0063584E"/>
    <w:rsid w:val="00A42F16"/>
    <w:rsid w:val="00A861B6"/>
    <w:rsid w:val="00D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4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5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584E"/>
  </w:style>
  <w:style w:type="paragraph" w:styleId="Stopka">
    <w:name w:val="footer"/>
    <w:basedOn w:val="Normalny"/>
    <w:link w:val="StopkaZnak"/>
    <w:uiPriority w:val="99"/>
    <w:unhideWhenUsed/>
    <w:rsid w:val="00635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584E"/>
  </w:style>
  <w:style w:type="character" w:styleId="Hipercze">
    <w:name w:val="Hyperlink"/>
    <w:basedOn w:val="Domylnaczcionkaakapitu"/>
    <w:uiPriority w:val="99"/>
    <w:unhideWhenUsed/>
    <w:rsid w:val="00635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4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5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584E"/>
  </w:style>
  <w:style w:type="paragraph" w:styleId="Stopka">
    <w:name w:val="footer"/>
    <w:basedOn w:val="Normalny"/>
    <w:link w:val="StopkaZnak"/>
    <w:uiPriority w:val="99"/>
    <w:unhideWhenUsed/>
    <w:rsid w:val="0063584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584E"/>
  </w:style>
  <w:style w:type="character" w:styleId="Hipercze">
    <w:name w:val="Hyperlink"/>
    <w:basedOn w:val="Domylnaczcionkaakapitu"/>
    <w:uiPriority w:val="99"/>
    <w:unhideWhenUsed/>
    <w:rsid w:val="00635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trends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jestracjapoznan.localtrends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showcase/localtrendskong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ocalTrendsKong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2023-06-06T17:39:00Z</dcterms:created>
  <dcterms:modified xsi:type="dcterms:W3CDTF">2023-06-06T17:39:00Z</dcterms:modified>
</cp:coreProperties>
</file>