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D0ED" w14:textId="77777777" w:rsidR="00594C31" w:rsidRDefault="00594C31" w:rsidP="000A1149">
      <w:pPr>
        <w:ind w:left="1416"/>
      </w:pPr>
    </w:p>
    <w:p w14:paraId="43812F1D" w14:textId="77777777" w:rsidR="000A1149" w:rsidRPr="00032594" w:rsidRDefault="000A1149" w:rsidP="000A1149">
      <w:pPr>
        <w:spacing w:after="200" w:line="276" w:lineRule="auto"/>
        <w:ind w:left="708"/>
        <w:jc w:val="both"/>
        <w:rPr>
          <w:rFonts w:asciiTheme="minorHAnsi" w:hAnsiTheme="minorHAnsi" w:cstheme="minorHAnsi"/>
          <w:b/>
          <w:color w:val="1F497D" w:themeColor="text2"/>
        </w:rPr>
      </w:pPr>
      <w:r w:rsidRPr="00032594">
        <w:rPr>
          <w:rFonts w:asciiTheme="minorHAnsi" w:hAnsiTheme="minorHAnsi" w:cstheme="minorHAnsi"/>
          <w:b/>
          <w:color w:val="1F497D" w:themeColor="text2"/>
        </w:rPr>
        <w:t>Europejskie Forum Samorządowe w Poznaniu</w:t>
      </w:r>
    </w:p>
    <w:p w14:paraId="4DF9362A" w14:textId="77777777" w:rsidR="000A1149" w:rsidRPr="00032594" w:rsidRDefault="000A1149" w:rsidP="000A1149">
      <w:pPr>
        <w:spacing w:after="200" w:line="276" w:lineRule="auto"/>
        <w:ind w:left="708"/>
        <w:jc w:val="both"/>
        <w:rPr>
          <w:rFonts w:asciiTheme="minorHAnsi" w:hAnsiTheme="minorHAnsi" w:cstheme="minorHAnsi"/>
          <w:b/>
          <w:color w:val="1F497D" w:themeColor="text2"/>
        </w:rPr>
      </w:pPr>
      <w:r w:rsidRPr="00032594">
        <w:rPr>
          <w:rFonts w:asciiTheme="minorHAnsi" w:hAnsiTheme="minorHAnsi" w:cstheme="minorHAnsi"/>
          <w:b/>
          <w:color w:val="1F497D" w:themeColor="text2"/>
        </w:rPr>
        <w:t xml:space="preserve">Dwa dni po wyborach parlamentarnych, samorządowcy z całej Polski spotkają się w Poznaniu podczas </w:t>
      </w:r>
      <w:proofErr w:type="spellStart"/>
      <w:r w:rsidRPr="00032594">
        <w:rPr>
          <w:rFonts w:asciiTheme="minorHAnsi" w:hAnsiTheme="minorHAnsi" w:cstheme="minorHAnsi"/>
          <w:b/>
          <w:color w:val="1F497D" w:themeColor="text2"/>
        </w:rPr>
        <w:t>Local</w:t>
      </w:r>
      <w:proofErr w:type="spellEnd"/>
      <w:r w:rsidRPr="00032594">
        <w:rPr>
          <w:rFonts w:asciiTheme="minorHAnsi" w:hAnsiTheme="minorHAnsi" w:cstheme="minorHAnsi"/>
          <w:b/>
          <w:color w:val="1F497D" w:themeColor="text2"/>
        </w:rPr>
        <w:t xml:space="preserve"> </w:t>
      </w:r>
      <w:proofErr w:type="spellStart"/>
      <w:r w:rsidRPr="00032594">
        <w:rPr>
          <w:rFonts w:asciiTheme="minorHAnsi" w:hAnsiTheme="minorHAnsi" w:cstheme="minorHAnsi"/>
          <w:b/>
          <w:color w:val="1F497D" w:themeColor="text2"/>
        </w:rPr>
        <w:t>Trends</w:t>
      </w:r>
      <w:proofErr w:type="spellEnd"/>
      <w:r w:rsidRPr="00032594">
        <w:rPr>
          <w:rFonts w:asciiTheme="minorHAnsi" w:hAnsiTheme="minorHAnsi" w:cstheme="minorHAnsi"/>
          <w:b/>
          <w:color w:val="1F497D" w:themeColor="text2"/>
        </w:rPr>
        <w:t xml:space="preserve"> – Europejskiego Forum Samorządowego. Po dwudziestu pięciu latach od II etapu reformy ustrojowej, będą rozmawiać o największych wyzwaniach władz lokalnych w zmieniającej się rzeczywistości. Poznańskie forum od trzech lat gromadzi przedstawicieli samorządów i biznesu. Wydarzenie odbędzie się w dniach 17-18 października w Poznań </w:t>
      </w:r>
      <w:proofErr w:type="spellStart"/>
      <w:r w:rsidRPr="00032594">
        <w:rPr>
          <w:rFonts w:asciiTheme="minorHAnsi" w:hAnsiTheme="minorHAnsi" w:cstheme="minorHAnsi"/>
          <w:b/>
          <w:color w:val="1F497D" w:themeColor="text2"/>
        </w:rPr>
        <w:t>Congress</w:t>
      </w:r>
      <w:proofErr w:type="spellEnd"/>
      <w:r w:rsidRPr="00032594">
        <w:rPr>
          <w:rFonts w:asciiTheme="minorHAnsi" w:hAnsiTheme="minorHAnsi" w:cstheme="minorHAnsi"/>
          <w:b/>
          <w:color w:val="1F497D" w:themeColor="text2"/>
        </w:rPr>
        <w:t xml:space="preserve"> Center.</w:t>
      </w:r>
    </w:p>
    <w:p w14:paraId="6C9FBFCC" w14:textId="77777777" w:rsidR="000A1149" w:rsidRPr="00032594"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Europejskie Forum Samorządowe otworzy sesja plenarna „Umówmy się na Polskę na XXV-lecie samorządu” z wystąpieniem wprowadzającym Jerzego Buzka, Posła do Parlamentu Europejskiego, który będzie mówił o reformie ustrojowej samorządów po 25 latach. Do sesji zaproszeni zostali Marek Woźniak, Marszałek Województwa Wielkopolskiego, Jakub Banaszek, Prezydent Miasta Chełm i Dorota Zmarzlak, Wójt Gminy Izabelin. </w:t>
      </w:r>
    </w:p>
    <w:p w14:paraId="478DED72" w14:textId="77777777" w:rsidR="000A1149" w:rsidRPr="00032594" w:rsidRDefault="000A1149" w:rsidP="000A1149">
      <w:pPr>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 </w:t>
      </w:r>
      <w:r w:rsidRPr="00032594">
        <w:rPr>
          <w:rFonts w:asciiTheme="minorHAnsi" w:hAnsiTheme="minorHAnsi" w:cstheme="minorHAnsi"/>
          <w:i/>
          <w:color w:val="1F497D" w:themeColor="text2"/>
        </w:rPr>
        <w:t>Samorząd, będący w stanie realizować oczekiwania mieszkańców, jest podstawą sprawnie funkcjonującego państwa. To 25-lecie jest dobrą okazją by ocenić dorobek województw, powiatów i gmin oraz rozmawiać o najważniejszych kwestiach, które wymagają naszej jedności, współpracy i odpowiedzialnego partnerstwa. Ważne, byśmy w roku poprzedzającym wybory samorządowe,  spotkali się w Poznaniu i wyznaczyli nasze cele na kolejne lata</w:t>
      </w:r>
      <w:r w:rsidRPr="00032594">
        <w:rPr>
          <w:rFonts w:asciiTheme="minorHAnsi" w:hAnsiTheme="minorHAnsi" w:cstheme="minorHAnsi"/>
          <w:color w:val="1F497D" w:themeColor="text2"/>
        </w:rPr>
        <w:t xml:space="preserve"> – podkreśla, Marek Woźniak, Marszałek Województwa Wielkopolskiego, który zasiada w Radzie Programowej </w:t>
      </w:r>
      <w:proofErr w:type="spellStart"/>
      <w:r w:rsidRPr="00032594">
        <w:rPr>
          <w:rFonts w:asciiTheme="minorHAnsi" w:hAnsiTheme="minorHAnsi" w:cstheme="minorHAnsi"/>
          <w:color w:val="1F497D" w:themeColor="text2"/>
        </w:rPr>
        <w:t>Local</w:t>
      </w:r>
      <w:proofErr w:type="spellEnd"/>
      <w:r w:rsidRPr="00032594">
        <w:rPr>
          <w:rFonts w:asciiTheme="minorHAnsi" w:hAnsiTheme="minorHAnsi" w:cstheme="minorHAnsi"/>
          <w:color w:val="1F497D" w:themeColor="text2"/>
        </w:rPr>
        <w:t xml:space="preserve"> </w:t>
      </w:r>
      <w:proofErr w:type="spellStart"/>
      <w:r w:rsidRPr="00032594">
        <w:rPr>
          <w:rFonts w:asciiTheme="minorHAnsi" w:hAnsiTheme="minorHAnsi" w:cstheme="minorHAnsi"/>
          <w:color w:val="1F497D" w:themeColor="text2"/>
        </w:rPr>
        <w:t>Trends</w:t>
      </w:r>
      <w:proofErr w:type="spellEnd"/>
      <w:r w:rsidRPr="00032594">
        <w:rPr>
          <w:rFonts w:asciiTheme="minorHAnsi" w:hAnsiTheme="minorHAnsi" w:cstheme="minorHAnsi"/>
          <w:color w:val="1F497D" w:themeColor="text2"/>
        </w:rPr>
        <w:t>.</w:t>
      </w:r>
    </w:p>
    <w:p w14:paraId="2ADAFD77" w14:textId="77777777" w:rsidR="000A1149" w:rsidRPr="00032594" w:rsidRDefault="000A1149" w:rsidP="000A1149">
      <w:pPr>
        <w:ind w:left="708"/>
        <w:jc w:val="both"/>
        <w:rPr>
          <w:rFonts w:asciiTheme="minorHAnsi" w:hAnsiTheme="minorHAnsi" w:cstheme="minorHAnsi"/>
          <w:color w:val="1F497D" w:themeColor="text2"/>
        </w:rPr>
      </w:pPr>
    </w:p>
    <w:p w14:paraId="2E3A89E9" w14:textId="77777777" w:rsidR="000A1149" w:rsidRPr="00032594" w:rsidRDefault="000A1149" w:rsidP="000A1149">
      <w:pPr>
        <w:ind w:left="708"/>
        <w:jc w:val="both"/>
        <w:rPr>
          <w:rFonts w:asciiTheme="minorHAnsi" w:hAnsiTheme="minorHAnsi" w:cstheme="minorHAnsi"/>
          <w:b/>
          <w:color w:val="1F497D" w:themeColor="text2"/>
        </w:rPr>
      </w:pPr>
      <w:r w:rsidRPr="00032594">
        <w:rPr>
          <w:rFonts w:asciiTheme="minorHAnsi" w:hAnsiTheme="minorHAnsi" w:cstheme="minorHAnsi"/>
          <w:b/>
          <w:color w:val="1F497D" w:themeColor="text2"/>
        </w:rPr>
        <w:t>Finanse JST i nowa polityka klimatyczna UE</w:t>
      </w:r>
    </w:p>
    <w:p w14:paraId="16C974A8" w14:textId="77777777" w:rsidR="000A1149" w:rsidRPr="00032594" w:rsidRDefault="000A1149" w:rsidP="000A1149">
      <w:pPr>
        <w:ind w:left="708"/>
        <w:jc w:val="both"/>
        <w:rPr>
          <w:rFonts w:asciiTheme="minorHAnsi" w:hAnsiTheme="minorHAnsi" w:cstheme="minorHAnsi"/>
          <w:color w:val="1F497D" w:themeColor="text2"/>
        </w:rPr>
      </w:pPr>
    </w:p>
    <w:p w14:paraId="498D0FAC" w14:textId="77777777" w:rsidR="000A1149" w:rsidRPr="00032594"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Następnie o programach i funduszach dla samorządów opowie Paweł Borys, Prezes Zarządu Polskiego Funduszu Rozwoju. Finanse jednostek samorządu terytorialnego zajmą ważne miejsce w programie forum. W ramach wydarzenia odbędzie się Okrągły Stół Skarbników oraz dyskusja „Polski Ład i fundusze samorządowe – impuls dla rozwoju infrastruktury – doświadczenia, wyzwania i ryzyka z tym związane”, do udziału w której zaproszeni zostali Sebastian </w:t>
      </w:r>
      <w:proofErr w:type="spellStart"/>
      <w:r w:rsidRPr="00032594">
        <w:rPr>
          <w:rFonts w:asciiTheme="minorHAnsi" w:hAnsiTheme="minorHAnsi" w:cstheme="minorHAnsi"/>
          <w:color w:val="1F497D" w:themeColor="text2"/>
        </w:rPr>
        <w:t>Skuza</w:t>
      </w:r>
      <w:proofErr w:type="spellEnd"/>
      <w:r w:rsidRPr="00032594">
        <w:rPr>
          <w:rFonts w:asciiTheme="minorHAnsi" w:hAnsiTheme="minorHAnsi" w:cstheme="minorHAnsi"/>
          <w:color w:val="1F497D" w:themeColor="text2"/>
        </w:rPr>
        <w:t xml:space="preserve">, Sekretarz Stanu, w Ministerstwie Finansów i Piotr Tomaszewski, Skarbnik Miasta Bydgoszczy. Gospodarzem obu debat jest Unia Metropolii Polskich im. Pawła Adamowicza – partner strategiczny </w:t>
      </w:r>
      <w:proofErr w:type="spellStart"/>
      <w:r w:rsidRPr="00032594">
        <w:rPr>
          <w:rFonts w:asciiTheme="minorHAnsi" w:hAnsiTheme="minorHAnsi" w:cstheme="minorHAnsi"/>
          <w:color w:val="1F497D" w:themeColor="text2"/>
        </w:rPr>
        <w:t>Local</w:t>
      </w:r>
      <w:proofErr w:type="spellEnd"/>
      <w:r w:rsidRPr="00032594">
        <w:rPr>
          <w:rFonts w:asciiTheme="minorHAnsi" w:hAnsiTheme="minorHAnsi" w:cstheme="minorHAnsi"/>
          <w:color w:val="1F497D" w:themeColor="text2"/>
        </w:rPr>
        <w:t xml:space="preserve"> </w:t>
      </w:r>
      <w:proofErr w:type="spellStart"/>
      <w:r w:rsidRPr="00032594">
        <w:rPr>
          <w:rFonts w:asciiTheme="minorHAnsi" w:hAnsiTheme="minorHAnsi" w:cstheme="minorHAnsi"/>
          <w:color w:val="1F497D" w:themeColor="text2"/>
        </w:rPr>
        <w:t>Trends</w:t>
      </w:r>
      <w:proofErr w:type="spellEnd"/>
      <w:r w:rsidRPr="00032594">
        <w:rPr>
          <w:rFonts w:asciiTheme="minorHAnsi" w:hAnsiTheme="minorHAnsi" w:cstheme="minorHAnsi"/>
          <w:color w:val="1F497D" w:themeColor="text2"/>
        </w:rPr>
        <w:t>. Poruszony zostanie także temat „Zielonego budżetowania”. Konieczność „zazieleniania” finansów publicznych, w tym w szczególności samorządowych stanowić będzie cel strategiczny w ramach polityki osiągania neutralności klimatycznej. Z tego też względu istnieje potrzeba dyskusji na temat oceny inwestycji lokalnych pod względem wypełniania wymogów ich zielonego finansowania. Gospodarzem debaty jest Uniwersytet Ekonomiczny w Poznaniu oraz Fundacja Miasto, we współpracy ze Związkiem Miast Polskich.</w:t>
      </w:r>
      <w:r w:rsidRPr="00032594">
        <w:rPr>
          <w:rFonts w:asciiTheme="minorHAnsi" w:hAnsiTheme="minorHAnsi" w:cstheme="minorHAnsi"/>
        </w:rPr>
        <w:t xml:space="preserve"> </w:t>
      </w:r>
      <w:r w:rsidRPr="00032594">
        <w:rPr>
          <w:rFonts w:asciiTheme="minorHAnsi" w:hAnsiTheme="minorHAnsi" w:cstheme="minorHAnsi"/>
          <w:color w:val="1F497D" w:themeColor="text2"/>
        </w:rPr>
        <w:t>Debata zostanie poprzedzona wprowadzeniem merytorycznym, w ramach którego zostanie zaprezentowana metodologia Indeksu Zielonych Finansów Samorządowych.</w:t>
      </w:r>
    </w:p>
    <w:p w14:paraId="439F0DA1" w14:textId="77777777" w:rsidR="000A1149"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O skutkach wdrażania nowych rozwiązań polityki klimatycznej UE porozmawiają także uczestnicy debaty Centrum Analiz Klimatyczno-Energetycznych. </w:t>
      </w:r>
      <w:proofErr w:type="spellStart"/>
      <w:r w:rsidRPr="00032594">
        <w:rPr>
          <w:rFonts w:asciiTheme="minorHAnsi" w:hAnsiTheme="minorHAnsi" w:cstheme="minorHAnsi"/>
          <w:color w:val="1F497D" w:themeColor="text2"/>
        </w:rPr>
        <w:t>Paneliści</w:t>
      </w:r>
      <w:proofErr w:type="spellEnd"/>
      <w:r w:rsidRPr="00032594">
        <w:rPr>
          <w:rFonts w:asciiTheme="minorHAnsi" w:hAnsiTheme="minorHAnsi" w:cstheme="minorHAnsi"/>
          <w:color w:val="1F497D" w:themeColor="text2"/>
        </w:rPr>
        <w:t xml:space="preserve"> pochylą się nad kwestiami związanymi z wprowadzeniem w ramach pakietu Fit for 55 systemu handlu uprawieniami do emisji dla sektorów budynków i transportu drogowego (tzw. ETS2 lub BRT ETS). </w:t>
      </w:r>
    </w:p>
    <w:p w14:paraId="6B138191" w14:textId="77777777" w:rsidR="000A1149" w:rsidRPr="00032594" w:rsidRDefault="000A1149" w:rsidP="000A1149">
      <w:pPr>
        <w:spacing w:after="200" w:line="276" w:lineRule="auto"/>
        <w:ind w:left="708"/>
        <w:jc w:val="both"/>
        <w:rPr>
          <w:rFonts w:asciiTheme="minorHAnsi" w:hAnsiTheme="minorHAnsi" w:cstheme="minorHAnsi"/>
          <w:color w:val="1F497D" w:themeColor="text2"/>
        </w:rPr>
      </w:pPr>
    </w:p>
    <w:p w14:paraId="47DAB2A7" w14:textId="77777777" w:rsidR="000A1149" w:rsidRPr="00032594" w:rsidRDefault="000A1149" w:rsidP="000A1149">
      <w:pPr>
        <w:spacing w:after="200" w:line="276" w:lineRule="auto"/>
        <w:ind w:left="708"/>
        <w:jc w:val="both"/>
        <w:rPr>
          <w:rFonts w:asciiTheme="minorHAnsi" w:hAnsiTheme="minorHAnsi" w:cstheme="minorHAnsi"/>
          <w:b/>
          <w:color w:val="1F497D" w:themeColor="text2"/>
        </w:rPr>
      </w:pPr>
      <w:r w:rsidRPr="00032594">
        <w:rPr>
          <w:rFonts w:asciiTheme="minorHAnsi" w:hAnsiTheme="minorHAnsi" w:cstheme="minorHAnsi"/>
          <w:b/>
          <w:color w:val="1F497D" w:themeColor="text2"/>
        </w:rPr>
        <w:lastRenderedPageBreak/>
        <w:t>Biznes i samorządy razem na rzecz zrównoważonego rozwoju</w:t>
      </w:r>
    </w:p>
    <w:p w14:paraId="2C04905A" w14:textId="77777777" w:rsidR="000A1149" w:rsidRPr="000A1149" w:rsidRDefault="000A1149" w:rsidP="000A1149">
      <w:pPr>
        <w:spacing w:before="100" w:beforeAutospacing="1" w:after="100" w:afterAutospacing="1"/>
        <w:ind w:left="708"/>
        <w:jc w:val="both"/>
        <w:rPr>
          <w:rFonts w:asciiTheme="minorHAnsi" w:eastAsia="Times New Roman" w:hAnsiTheme="minorHAnsi" w:cstheme="minorHAnsi"/>
          <w:color w:val="1F497D" w:themeColor="text2"/>
          <w:lang w:eastAsia="zh-CN"/>
        </w:rPr>
      </w:pPr>
      <w:r w:rsidRPr="000A1149">
        <w:rPr>
          <w:rFonts w:asciiTheme="minorHAnsi" w:eastAsia="Times New Roman" w:hAnsiTheme="minorHAnsi" w:cstheme="minorHAnsi"/>
          <w:color w:val="1F497D" w:themeColor="text2"/>
          <w:lang w:eastAsia="zh-CN"/>
        </w:rPr>
        <w:t xml:space="preserve">Kwestie związane z ochroną środowiska zostaną poruszone nie tylko w kontekście finansowania, lecz także partnerstwa na rzecz zrównoważonego rozwoju. Na tym polu powstało wiele skutecznych inicjatyw, które mogą zainspirować lokalne władze i przedsiębiorstwa. Uczestnicy debaty, której gospodarzem będzie Volkswagen Poznań – partner generalny </w:t>
      </w:r>
      <w:proofErr w:type="spellStart"/>
      <w:r w:rsidRPr="000A1149">
        <w:rPr>
          <w:rFonts w:asciiTheme="minorHAnsi" w:eastAsia="Times New Roman" w:hAnsiTheme="minorHAnsi" w:cstheme="minorHAnsi"/>
          <w:color w:val="1F497D" w:themeColor="text2"/>
          <w:lang w:eastAsia="zh-CN"/>
        </w:rPr>
        <w:t>Local</w:t>
      </w:r>
      <w:proofErr w:type="spellEnd"/>
      <w:r w:rsidRPr="000A1149">
        <w:rPr>
          <w:rFonts w:asciiTheme="minorHAnsi" w:eastAsia="Times New Roman" w:hAnsiTheme="minorHAnsi" w:cstheme="minorHAnsi"/>
          <w:color w:val="1F497D" w:themeColor="text2"/>
          <w:lang w:eastAsia="zh-CN"/>
        </w:rPr>
        <w:t xml:space="preserve"> </w:t>
      </w:r>
      <w:proofErr w:type="spellStart"/>
      <w:r w:rsidRPr="000A1149">
        <w:rPr>
          <w:rFonts w:asciiTheme="minorHAnsi" w:eastAsia="Times New Roman" w:hAnsiTheme="minorHAnsi" w:cstheme="minorHAnsi"/>
          <w:color w:val="1F497D" w:themeColor="text2"/>
          <w:lang w:eastAsia="zh-CN"/>
        </w:rPr>
        <w:t>Trends</w:t>
      </w:r>
      <w:proofErr w:type="spellEnd"/>
      <w:r w:rsidRPr="000A1149">
        <w:rPr>
          <w:rFonts w:asciiTheme="minorHAnsi" w:eastAsia="Times New Roman" w:hAnsiTheme="minorHAnsi" w:cstheme="minorHAnsi"/>
          <w:color w:val="1F497D" w:themeColor="text2"/>
          <w:lang w:eastAsia="zh-CN"/>
        </w:rPr>
        <w:t xml:space="preserve"> - odpowiedzą na pytanie „Czy samorząd + biznes + NGO = skuteczna recepta na osiągnięcie celów zrównoważonego rozwoju?”.</w:t>
      </w:r>
    </w:p>
    <w:p w14:paraId="4622A4D0" w14:textId="77777777" w:rsidR="000A1149" w:rsidRPr="000A1149" w:rsidRDefault="000A1149" w:rsidP="000A1149">
      <w:pPr>
        <w:spacing w:before="100" w:beforeAutospacing="1" w:after="240"/>
        <w:ind w:left="708"/>
        <w:jc w:val="both"/>
        <w:rPr>
          <w:rFonts w:asciiTheme="minorHAnsi" w:eastAsia="Times New Roman" w:hAnsiTheme="minorHAnsi" w:cstheme="minorHAnsi"/>
          <w:color w:val="1F497D" w:themeColor="text2"/>
          <w:lang w:eastAsia="zh-CN"/>
        </w:rPr>
      </w:pPr>
      <w:r w:rsidRPr="000A1149">
        <w:rPr>
          <w:rFonts w:asciiTheme="minorHAnsi" w:eastAsia="Times New Roman" w:hAnsiTheme="minorHAnsi" w:cstheme="minorHAnsi"/>
          <w:color w:val="1F497D" w:themeColor="text2"/>
          <w:lang w:eastAsia="zh-CN"/>
        </w:rPr>
        <w:t>Podczas Europejskiego Forum Samorządowego ogłoszone zostaną także wyniki konkursu ekologicznego „Niebieskie granty”. Poznamy organizacje pozarządowe, które miały najlepsze pomysły na to, jak oszczędzać energię, wodę, czy prowadzić skuteczną edukację ekologiczną. Trzy wyróżnione projekty otrzymają po 30 tysięcy złotych na ich realizację od spółki Volkswagen Poznań. </w:t>
      </w:r>
    </w:p>
    <w:p w14:paraId="3A198A6B" w14:textId="77777777" w:rsidR="000A1149"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Jednostki samorządu terytorialnego oraz przedsiębiorstwa stanowią kluczowy filar współpracy, który może przyczynić się do znaczących zmian w dziedzinie ochrony środowiska i edukacji ekologicznej. </w:t>
      </w:r>
      <w:proofErr w:type="spellStart"/>
      <w:r w:rsidRPr="00032594">
        <w:rPr>
          <w:rFonts w:asciiTheme="minorHAnsi" w:hAnsiTheme="minorHAnsi" w:cstheme="minorHAnsi"/>
          <w:color w:val="1F497D" w:themeColor="text2"/>
        </w:rPr>
        <w:t>InPost</w:t>
      </w:r>
      <w:proofErr w:type="spellEnd"/>
      <w:r w:rsidRPr="00032594">
        <w:rPr>
          <w:rFonts w:asciiTheme="minorHAnsi" w:hAnsiTheme="minorHAnsi" w:cstheme="minorHAnsi"/>
          <w:color w:val="1F497D" w:themeColor="text2"/>
        </w:rPr>
        <w:t xml:space="preserve"> Green City – partner główny forum jest gospodarzem debaty „Jak biznes oraz samorząd wspólnie mogą troszczyć się o środowisko i prowadzić edukację ekologiczną?”. Rozmowy podczas panelu nie ograniczą się tylko do sukcesów. Uczestnicy podzielą się także trudnościami i wyzwaniami, jakie napotykają na co dzień. Poszukają rozwiązań, które pomogą lepiej i skuteczniej współpracować, aby budować bardziej zrównoważone i ekologiczne miasta oraz bardziej świadome i zaangażowanie społeczności. O roli zarządzania odpadami w miastach i znaczeniu edukacji ekologicznej będą z kolei mówili uczestnicy debaty, której gospodarzem jest Zakład Zagospodarowania Odpadów w Poznaniu. </w:t>
      </w:r>
    </w:p>
    <w:p w14:paraId="2A91EA35" w14:textId="3AD2AC46" w:rsidR="0013545A" w:rsidRPr="006C287A" w:rsidRDefault="0013545A" w:rsidP="000A1149">
      <w:pPr>
        <w:spacing w:after="200" w:line="276" w:lineRule="auto"/>
        <w:ind w:left="708"/>
        <w:jc w:val="both"/>
        <w:rPr>
          <w:rFonts w:asciiTheme="minorHAnsi" w:hAnsiTheme="minorHAnsi" w:cstheme="minorHAnsi"/>
          <w:b/>
          <w:color w:val="1F497D" w:themeColor="text2"/>
        </w:rPr>
      </w:pPr>
      <w:r w:rsidRPr="006C287A">
        <w:rPr>
          <w:rFonts w:asciiTheme="minorHAnsi" w:hAnsiTheme="minorHAnsi" w:cstheme="minorHAnsi"/>
          <w:b/>
          <w:color w:val="1F497D" w:themeColor="text2"/>
        </w:rPr>
        <w:t>Nowe technologie w samorządach</w:t>
      </w:r>
    </w:p>
    <w:p w14:paraId="4CD44EEF" w14:textId="5FA8FD3B" w:rsidR="0013545A" w:rsidRPr="00032594" w:rsidRDefault="0013545A" w:rsidP="006C287A">
      <w:pPr>
        <w:spacing w:after="200" w:line="276" w:lineRule="auto"/>
        <w:ind w:left="708"/>
        <w:jc w:val="both"/>
        <w:rPr>
          <w:rFonts w:asciiTheme="minorHAnsi" w:hAnsiTheme="minorHAnsi" w:cstheme="minorHAnsi"/>
          <w:color w:val="1F497D" w:themeColor="text2"/>
        </w:rPr>
      </w:pPr>
      <w:r w:rsidRPr="0013545A">
        <w:rPr>
          <w:rFonts w:asciiTheme="minorHAnsi" w:hAnsiTheme="minorHAnsi" w:cstheme="minorHAnsi"/>
          <w:color w:val="1F497D" w:themeColor="text2"/>
        </w:rPr>
        <w:t>Aby spełniać oczekiwania mieszkańców, samorządy muszą przejść prawdziwą rewolucję technologiczną. Jaką rolę odgrywają technologie w poprawie jakości usług publicznych dostarczanych mieszkańcom? To temat drugiej debaty plenarnej, której gospodarzem będzie Asseco Poland SA. Czy administracja jest gotowa na tę rewolucję? Dowiemy się podczas panelu „Jak wykorzystać́ rosnące znaczenie digitalizacji i technologii w rozwoju społeczno-ekonomicznym miast na przykładzie e-doręczeń”, który odbędzie się pierwszego dnia Europejskiego Forum Samorządowego.</w:t>
      </w:r>
      <w:r w:rsidR="006C287A">
        <w:rPr>
          <w:rFonts w:asciiTheme="minorHAnsi" w:hAnsiTheme="minorHAnsi" w:cstheme="minorHAnsi"/>
          <w:color w:val="1F497D" w:themeColor="text2"/>
        </w:rPr>
        <w:t xml:space="preserve"> </w:t>
      </w:r>
      <w:r>
        <w:rPr>
          <w:rFonts w:asciiTheme="minorHAnsi" w:hAnsiTheme="minorHAnsi" w:cstheme="minorHAnsi"/>
          <w:color w:val="1F497D" w:themeColor="text2"/>
        </w:rPr>
        <w:t xml:space="preserve">Podczas debaty, której gospodarzem jest T-Mobile wystąpi </w:t>
      </w:r>
      <w:r w:rsidR="006C287A">
        <w:rPr>
          <w:rFonts w:asciiTheme="minorHAnsi" w:hAnsiTheme="minorHAnsi" w:cstheme="minorHAnsi"/>
          <w:color w:val="1F497D" w:themeColor="text2"/>
        </w:rPr>
        <w:t xml:space="preserve">natomiast </w:t>
      </w:r>
      <w:proofErr w:type="spellStart"/>
      <w:r w:rsidRPr="0013545A">
        <w:rPr>
          <w:rFonts w:asciiTheme="minorHAnsi" w:hAnsiTheme="minorHAnsi" w:cstheme="minorHAnsi"/>
          <w:color w:val="1F497D" w:themeColor="text2"/>
        </w:rPr>
        <w:t>Ivica</w:t>
      </w:r>
      <w:proofErr w:type="spellEnd"/>
      <w:r w:rsidRPr="0013545A">
        <w:rPr>
          <w:rFonts w:asciiTheme="minorHAnsi" w:hAnsiTheme="minorHAnsi" w:cstheme="minorHAnsi"/>
          <w:color w:val="1F497D" w:themeColor="text2"/>
        </w:rPr>
        <w:t xml:space="preserve"> </w:t>
      </w:r>
      <w:proofErr w:type="spellStart"/>
      <w:r w:rsidRPr="0013545A">
        <w:rPr>
          <w:rFonts w:asciiTheme="minorHAnsi" w:hAnsiTheme="minorHAnsi" w:cstheme="minorHAnsi"/>
          <w:color w:val="1F497D" w:themeColor="text2"/>
        </w:rPr>
        <w:t>Puljak</w:t>
      </w:r>
      <w:proofErr w:type="spellEnd"/>
      <w:r>
        <w:rPr>
          <w:rFonts w:asciiTheme="minorHAnsi" w:hAnsiTheme="minorHAnsi" w:cstheme="minorHAnsi"/>
          <w:color w:val="1F497D" w:themeColor="text2"/>
        </w:rPr>
        <w:t xml:space="preserve">, </w:t>
      </w:r>
      <w:r w:rsidRPr="0013545A">
        <w:rPr>
          <w:rFonts w:asciiTheme="minorHAnsi" w:hAnsiTheme="minorHAnsi" w:cstheme="minorHAnsi"/>
          <w:color w:val="1F497D" w:themeColor="text2"/>
        </w:rPr>
        <w:t xml:space="preserve">Burmistrz </w:t>
      </w:r>
      <w:proofErr w:type="spellStart"/>
      <w:r w:rsidRPr="0013545A">
        <w:rPr>
          <w:rFonts w:asciiTheme="minorHAnsi" w:hAnsiTheme="minorHAnsi" w:cstheme="minorHAnsi"/>
          <w:color w:val="1F497D" w:themeColor="text2"/>
        </w:rPr>
        <w:t>Splitu</w:t>
      </w:r>
      <w:proofErr w:type="spellEnd"/>
      <w:r>
        <w:rPr>
          <w:rFonts w:asciiTheme="minorHAnsi" w:hAnsiTheme="minorHAnsi" w:cstheme="minorHAnsi"/>
          <w:color w:val="1F497D" w:themeColor="text2"/>
        </w:rPr>
        <w:t>, który opowie o aplikacji</w:t>
      </w:r>
      <w:r w:rsidRPr="0013545A">
        <w:rPr>
          <w:rFonts w:asciiTheme="minorHAnsi" w:hAnsiTheme="minorHAnsi" w:cstheme="minorHAnsi"/>
          <w:color w:val="1F497D" w:themeColor="text2"/>
        </w:rPr>
        <w:t xml:space="preserve"> </w:t>
      </w:r>
      <w:proofErr w:type="spellStart"/>
      <w:r w:rsidRPr="0013545A">
        <w:rPr>
          <w:rFonts w:asciiTheme="minorHAnsi" w:hAnsiTheme="minorHAnsi" w:cstheme="minorHAnsi"/>
          <w:color w:val="1F497D" w:themeColor="text2"/>
        </w:rPr>
        <w:t>OneCityApp</w:t>
      </w:r>
      <w:proofErr w:type="spellEnd"/>
      <w:r>
        <w:rPr>
          <w:rFonts w:asciiTheme="minorHAnsi" w:hAnsiTheme="minorHAnsi" w:cstheme="minorHAnsi"/>
          <w:color w:val="1F497D" w:themeColor="text2"/>
        </w:rPr>
        <w:t>.</w:t>
      </w:r>
      <w:r w:rsidR="0074045C">
        <w:rPr>
          <w:rFonts w:asciiTheme="minorHAnsi" w:hAnsiTheme="minorHAnsi" w:cstheme="minorHAnsi"/>
          <w:color w:val="1F497D" w:themeColor="text2"/>
        </w:rPr>
        <w:t xml:space="preserve"> </w:t>
      </w:r>
      <w:proofErr w:type="spellStart"/>
      <w:r w:rsidR="0074045C">
        <w:rPr>
          <w:rFonts w:asciiTheme="minorHAnsi" w:hAnsiTheme="minorHAnsi" w:cstheme="minorHAnsi"/>
          <w:color w:val="1F497D" w:themeColor="text2"/>
        </w:rPr>
        <w:t>Waznym</w:t>
      </w:r>
      <w:proofErr w:type="spellEnd"/>
      <w:r w:rsidR="0074045C">
        <w:rPr>
          <w:rFonts w:asciiTheme="minorHAnsi" w:hAnsiTheme="minorHAnsi" w:cstheme="minorHAnsi"/>
          <w:color w:val="1F497D" w:themeColor="text2"/>
        </w:rPr>
        <w:t xml:space="preserve"> tematem poruszanym podczas forum będzie także </w:t>
      </w:r>
      <w:proofErr w:type="spellStart"/>
      <w:r w:rsidR="0074045C">
        <w:rPr>
          <w:rFonts w:asciiTheme="minorHAnsi" w:hAnsiTheme="minorHAnsi" w:cstheme="minorHAnsi"/>
          <w:color w:val="1F497D" w:themeColor="text2"/>
        </w:rPr>
        <w:t>elektromobilność</w:t>
      </w:r>
      <w:proofErr w:type="spellEnd"/>
      <w:r w:rsidR="0074045C">
        <w:rPr>
          <w:rFonts w:asciiTheme="minorHAnsi" w:hAnsiTheme="minorHAnsi" w:cstheme="minorHAnsi"/>
          <w:color w:val="1F497D" w:themeColor="text2"/>
        </w:rPr>
        <w:t xml:space="preserve">. Uczestnicy będą mogli skorzystać z jazd testowych elektrycznymi samochodami dostarczonymi przez partnera głównego Volkswagen </w:t>
      </w:r>
      <w:proofErr w:type="spellStart"/>
      <w:r w:rsidR="0074045C">
        <w:rPr>
          <w:rFonts w:asciiTheme="minorHAnsi" w:hAnsiTheme="minorHAnsi" w:cstheme="minorHAnsi"/>
          <w:color w:val="1F497D" w:themeColor="text2"/>
        </w:rPr>
        <w:t>Group</w:t>
      </w:r>
      <w:proofErr w:type="spellEnd"/>
      <w:r w:rsidR="0074045C">
        <w:rPr>
          <w:rFonts w:asciiTheme="minorHAnsi" w:hAnsiTheme="minorHAnsi" w:cstheme="minorHAnsi"/>
          <w:color w:val="1F497D" w:themeColor="text2"/>
        </w:rPr>
        <w:t xml:space="preserve"> Polska. </w:t>
      </w:r>
    </w:p>
    <w:p w14:paraId="00DFEFF6" w14:textId="2B5DBDB7" w:rsidR="000A1149" w:rsidRPr="00032594"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W programie III edycji </w:t>
      </w:r>
      <w:proofErr w:type="spellStart"/>
      <w:r w:rsidRPr="00032594">
        <w:rPr>
          <w:rFonts w:asciiTheme="minorHAnsi" w:hAnsiTheme="minorHAnsi" w:cstheme="minorHAnsi"/>
          <w:color w:val="1F497D" w:themeColor="text2"/>
        </w:rPr>
        <w:t>Local</w:t>
      </w:r>
      <w:proofErr w:type="spellEnd"/>
      <w:r w:rsidRPr="00032594">
        <w:rPr>
          <w:rFonts w:asciiTheme="minorHAnsi" w:hAnsiTheme="minorHAnsi" w:cstheme="minorHAnsi"/>
          <w:color w:val="1F497D" w:themeColor="text2"/>
        </w:rPr>
        <w:t xml:space="preserve"> </w:t>
      </w:r>
      <w:proofErr w:type="spellStart"/>
      <w:r w:rsidRPr="00032594">
        <w:rPr>
          <w:rFonts w:asciiTheme="minorHAnsi" w:hAnsiTheme="minorHAnsi" w:cstheme="minorHAnsi"/>
          <w:color w:val="1F497D" w:themeColor="text2"/>
        </w:rPr>
        <w:t>Trends</w:t>
      </w:r>
      <w:proofErr w:type="spellEnd"/>
      <w:r w:rsidRPr="00032594">
        <w:rPr>
          <w:rFonts w:asciiTheme="minorHAnsi" w:hAnsiTheme="minorHAnsi" w:cstheme="minorHAnsi"/>
          <w:color w:val="1F497D" w:themeColor="text2"/>
        </w:rPr>
        <w:t xml:space="preserve"> – Europejskiego Forum Samorządowego znalazło się kilkadziesiąt paneli dyskusyjnych oraz prezentacje na Scenie Dobrych Praktyk. W ramach wydarzenia odbywa się także Kongres Regionów oraz Forum Rozwoju Miast, które w tym roku realizowane jest pod hasłem „Miasto Dobrostanu” i zgromadzi ekspertów z Polski i zagranicy. Zaplanowany jest także cykl sesji „Forum Młodych”, których gospodarzem jest Młodzieżowa Rada Miasta Poznania.</w:t>
      </w:r>
      <w:r w:rsidR="0074045C">
        <w:rPr>
          <w:rFonts w:asciiTheme="minorHAnsi" w:hAnsiTheme="minorHAnsi" w:cstheme="minorHAnsi"/>
          <w:color w:val="1F497D" w:themeColor="text2"/>
        </w:rPr>
        <w:t xml:space="preserve"> Podczas pierwszego dnia</w:t>
      </w:r>
      <w:r w:rsidR="0074045C" w:rsidRPr="0074045C">
        <w:rPr>
          <w:rFonts w:asciiTheme="minorHAnsi" w:hAnsiTheme="minorHAnsi" w:cstheme="minorHAnsi"/>
          <w:color w:val="1F497D" w:themeColor="text2"/>
        </w:rPr>
        <w:t xml:space="preserve"> </w:t>
      </w:r>
      <w:r w:rsidR="0074045C">
        <w:rPr>
          <w:rFonts w:asciiTheme="minorHAnsi" w:hAnsiTheme="minorHAnsi" w:cstheme="minorHAnsi"/>
          <w:color w:val="1F497D" w:themeColor="text2"/>
        </w:rPr>
        <w:t>forum odbędzie się także posiedzenie zarządu Unii Metropolii Polskich im. Pawła Adamowicza.</w:t>
      </w:r>
      <w:bookmarkStart w:id="0" w:name="_GoBack"/>
      <w:bookmarkEnd w:id="0"/>
    </w:p>
    <w:p w14:paraId="2A054F9D" w14:textId="0855B657" w:rsidR="000A1149" w:rsidRPr="00032594"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lastRenderedPageBreak/>
        <w:t>Podczas oficjalnego otwarcia wydarzenia odbędzie się także uroczystość wręczenia Srebrnej Pieczęci Miasta Poznania. Nagroda została ustanowiona z okazji 750-lecia Lokacji Miasta Poznania.</w:t>
      </w:r>
      <w:r w:rsidR="0074045C">
        <w:rPr>
          <w:rFonts w:asciiTheme="minorHAnsi" w:hAnsiTheme="minorHAnsi" w:cstheme="minorHAnsi"/>
          <w:color w:val="1F497D" w:themeColor="text2"/>
        </w:rPr>
        <w:t xml:space="preserve"> </w:t>
      </w:r>
      <w:r w:rsidRPr="00032594">
        <w:rPr>
          <w:rFonts w:asciiTheme="minorHAnsi" w:hAnsiTheme="minorHAnsi" w:cstheme="minorHAnsi"/>
          <w:color w:val="1F497D" w:themeColor="text2"/>
        </w:rPr>
        <w:t xml:space="preserve">Natomiast w trakcie wieczornej gali </w:t>
      </w:r>
      <w:proofErr w:type="spellStart"/>
      <w:r w:rsidRPr="00032594">
        <w:rPr>
          <w:rFonts w:asciiTheme="minorHAnsi" w:hAnsiTheme="minorHAnsi" w:cstheme="minorHAnsi"/>
          <w:color w:val="1F497D" w:themeColor="text2"/>
        </w:rPr>
        <w:t>Local</w:t>
      </w:r>
      <w:proofErr w:type="spellEnd"/>
      <w:r w:rsidRPr="00032594">
        <w:rPr>
          <w:rFonts w:asciiTheme="minorHAnsi" w:hAnsiTheme="minorHAnsi" w:cstheme="minorHAnsi"/>
          <w:color w:val="1F497D" w:themeColor="text2"/>
        </w:rPr>
        <w:t xml:space="preserve"> </w:t>
      </w:r>
      <w:proofErr w:type="spellStart"/>
      <w:r w:rsidRPr="00032594">
        <w:rPr>
          <w:rFonts w:asciiTheme="minorHAnsi" w:hAnsiTheme="minorHAnsi" w:cstheme="minorHAnsi"/>
          <w:color w:val="1F497D" w:themeColor="text2"/>
        </w:rPr>
        <w:t>Trends</w:t>
      </w:r>
      <w:proofErr w:type="spellEnd"/>
      <w:r w:rsidRPr="00032594">
        <w:rPr>
          <w:rFonts w:asciiTheme="minorHAnsi" w:hAnsiTheme="minorHAnsi" w:cstheme="minorHAnsi"/>
          <w:color w:val="1F497D" w:themeColor="text2"/>
        </w:rPr>
        <w:t xml:space="preserve"> ogłoszone zostaną wyniki trzech rankingów:</w:t>
      </w:r>
    </w:p>
    <w:p w14:paraId="28CC0A10" w14:textId="524C35B5" w:rsidR="000A1149" w:rsidRPr="00032594" w:rsidRDefault="0074045C" w:rsidP="000A1149">
      <w:pPr>
        <w:pStyle w:val="Akapitzlist"/>
        <w:numPr>
          <w:ilvl w:val="0"/>
          <w:numId w:val="2"/>
        </w:numPr>
        <w:spacing w:after="200" w:line="276" w:lineRule="auto"/>
        <w:ind w:left="1428"/>
        <w:jc w:val="both"/>
        <w:rPr>
          <w:rFonts w:asciiTheme="minorHAnsi" w:hAnsiTheme="minorHAnsi" w:cstheme="minorHAnsi"/>
          <w:color w:val="1F497D" w:themeColor="text2"/>
        </w:rPr>
      </w:pPr>
      <w:r>
        <w:rPr>
          <w:rFonts w:asciiTheme="minorHAnsi" w:hAnsiTheme="minorHAnsi" w:cstheme="minorHAnsi"/>
          <w:color w:val="1F497D" w:themeColor="text2"/>
        </w:rPr>
        <w:t>Ranking Magazynu Forbes „</w:t>
      </w:r>
      <w:r w:rsidR="000A1149" w:rsidRPr="00032594">
        <w:rPr>
          <w:rFonts w:asciiTheme="minorHAnsi" w:hAnsiTheme="minorHAnsi" w:cstheme="minorHAnsi"/>
          <w:color w:val="1F497D" w:themeColor="text2"/>
        </w:rPr>
        <w:t>Miasta Przyjazne dla Biznesu”</w:t>
      </w:r>
    </w:p>
    <w:p w14:paraId="36AAC67E" w14:textId="14A4A4C1" w:rsidR="000A1149" w:rsidRPr="00032594" w:rsidRDefault="000A1149" w:rsidP="000A1149">
      <w:pPr>
        <w:pStyle w:val="Akapitzlist"/>
        <w:numPr>
          <w:ilvl w:val="0"/>
          <w:numId w:val="2"/>
        </w:numPr>
        <w:spacing w:after="200" w:line="276" w:lineRule="auto"/>
        <w:ind w:left="1428"/>
        <w:jc w:val="both"/>
        <w:rPr>
          <w:rFonts w:asciiTheme="minorHAnsi" w:hAnsiTheme="minorHAnsi" w:cstheme="minorHAnsi"/>
          <w:color w:val="1F497D" w:themeColor="text2"/>
        </w:rPr>
      </w:pPr>
      <w:r w:rsidRPr="00032594">
        <w:rPr>
          <w:rFonts w:asciiTheme="minorHAnsi" w:hAnsiTheme="minorHAnsi" w:cstheme="minorHAnsi"/>
          <w:color w:val="1F497D" w:themeColor="text2"/>
        </w:rPr>
        <w:t>Rankin</w:t>
      </w:r>
      <w:r w:rsidR="0074045C">
        <w:rPr>
          <w:rFonts w:asciiTheme="minorHAnsi" w:hAnsiTheme="minorHAnsi" w:cstheme="minorHAnsi"/>
          <w:color w:val="1F497D" w:themeColor="text2"/>
        </w:rPr>
        <w:t>g Fundacji Polska Bezgotówkowa „</w:t>
      </w:r>
      <w:proofErr w:type="spellStart"/>
      <w:r w:rsidRPr="00032594">
        <w:rPr>
          <w:rFonts w:asciiTheme="minorHAnsi" w:hAnsiTheme="minorHAnsi" w:cstheme="minorHAnsi"/>
          <w:color w:val="1F497D" w:themeColor="text2"/>
        </w:rPr>
        <w:t>Cashless</w:t>
      </w:r>
      <w:proofErr w:type="spellEnd"/>
      <w:r w:rsidRPr="00032594">
        <w:rPr>
          <w:rFonts w:asciiTheme="minorHAnsi" w:hAnsiTheme="minorHAnsi" w:cstheme="minorHAnsi"/>
          <w:color w:val="1F497D" w:themeColor="text2"/>
        </w:rPr>
        <w:t xml:space="preserve"> Smart City”</w:t>
      </w:r>
    </w:p>
    <w:p w14:paraId="508D9438" w14:textId="3030D2B3" w:rsidR="000A1149" w:rsidRPr="00032594" w:rsidRDefault="000A1149" w:rsidP="000A1149">
      <w:pPr>
        <w:pStyle w:val="Akapitzlist"/>
        <w:numPr>
          <w:ilvl w:val="0"/>
          <w:numId w:val="2"/>
        </w:numPr>
        <w:spacing w:after="200" w:line="276" w:lineRule="auto"/>
        <w:ind w:left="142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Ranking </w:t>
      </w:r>
      <w:r w:rsidR="0074045C">
        <w:rPr>
          <w:rFonts w:asciiTheme="minorHAnsi" w:hAnsiTheme="minorHAnsi" w:cstheme="minorHAnsi"/>
          <w:color w:val="1F497D" w:themeColor="text2"/>
        </w:rPr>
        <w:t xml:space="preserve">Fundacji Miasto we współpracy ze Związkiem Miast Polskich „Ranking </w:t>
      </w:r>
      <w:r w:rsidRPr="00032594">
        <w:rPr>
          <w:rFonts w:asciiTheme="minorHAnsi" w:hAnsiTheme="minorHAnsi" w:cstheme="minorHAnsi"/>
          <w:color w:val="1F497D" w:themeColor="text2"/>
        </w:rPr>
        <w:t>Zielonych Finansów Samorządowych</w:t>
      </w:r>
      <w:r w:rsidR="0074045C">
        <w:rPr>
          <w:rFonts w:asciiTheme="minorHAnsi" w:hAnsiTheme="minorHAnsi" w:cstheme="minorHAnsi"/>
          <w:color w:val="1F497D" w:themeColor="text2"/>
        </w:rPr>
        <w:t>”</w:t>
      </w:r>
    </w:p>
    <w:p w14:paraId="627C1297" w14:textId="77777777" w:rsidR="000A1149" w:rsidRPr="00032594" w:rsidRDefault="000A1149" w:rsidP="000A1149">
      <w:pPr>
        <w:spacing w:after="200" w:line="276" w:lineRule="auto"/>
        <w:ind w:left="708"/>
        <w:jc w:val="both"/>
        <w:rPr>
          <w:rFonts w:asciiTheme="minorHAnsi" w:hAnsiTheme="minorHAnsi" w:cstheme="minorHAnsi"/>
          <w:color w:val="1F497D" w:themeColor="text2"/>
        </w:rPr>
      </w:pPr>
      <w:r w:rsidRPr="00032594">
        <w:rPr>
          <w:rFonts w:asciiTheme="minorHAnsi" w:hAnsiTheme="minorHAnsi" w:cstheme="minorHAnsi"/>
          <w:color w:val="1F497D" w:themeColor="text2"/>
        </w:rPr>
        <w:t xml:space="preserve">Tegoroczna edycja  </w:t>
      </w:r>
      <w:proofErr w:type="spellStart"/>
      <w:r w:rsidRPr="00032594">
        <w:rPr>
          <w:rFonts w:asciiTheme="minorHAnsi" w:hAnsiTheme="minorHAnsi" w:cstheme="minorHAnsi"/>
          <w:color w:val="1F497D" w:themeColor="text2"/>
        </w:rPr>
        <w:t>Local</w:t>
      </w:r>
      <w:proofErr w:type="spellEnd"/>
      <w:r w:rsidRPr="00032594">
        <w:rPr>
          <w:rFonts w:asciiTheme="minorHAnsi" w:hAnsiTheme="minorHAnsi" w:cstheme="minorHAnsi"/>
          <w:color w:val="1F497D" w:themeColor="text2"/>
        </w:rPr>
        <w:t xml:space="preserve"> </w:t>
      </w:r>
      <w:proofErr w:type="spellStart"/>
      <w:r w:rsidRPr="00032594">
        <w:rPr>
          <w:rFonts w:asciiTheme="minorHAnsi" w:hAnsiTheme="minorHAnsi" w:cstheme="minorHAnsi"/>
          <w:color w:val="1F497D" w:themeColor="text2"/>
        </w:rPr>
        <w:t>Trends</w:t>
      </w:r>
      <w:proofErr w:type="spellEnd"/>
      <w:r w:rsidRPr="00032594">
        <w:rPr>
          <w:rFonts w:asciiTheme="minorHAnsi" w:hAnsiTheme="minorHAnsi" w:cstheme="minorHAnsi"/>
          <w:color w:val="1F497D" w:themeColor="text2"/>
        </w:rPr>
        <w:t xml:space="preserve"> – Europejskiego Forum Samorządowego realizowana jest pod hasłem „Po XXV latach reformy ustrojowej – o nową formę kooperacji lokalnej”. Do udziału zaproszeni są przedstawiciele jednostek samorządu terytorialnego, biznesu oraz nauki. Firmy i instytucje mogą także zaprezentować swoją ofertę bądź udane inwestycje w strefie expo.</w:t>
      </w:r>
    </w:p>
    <w:p w14:paraId="4CE21A6C" w14:textId="77777777" w:rsidR="000A1149" w:rsidRDefault="000A1149" w:rsidP="000A1149">
      <w:pPr>
        <w:spacing w:after="200" w:line="276" w:lineRule="auto"/>
        <w:ind w:left="708"/>
        <w:rPr>
          <w:rFonts w:asciiTheme="minorHAnsi" w:hAnsiTheme="minorHAnsi" w:cstheme="minorHAnsi"/>
          <w:color w:val="1F497D" w:themeColor="text2"/>
        </w:rPr>
      </w:pPr>
      <w:r w:rsidRPr="00032594">
        <w:rPr>
          <w:rFonts w:asciiTheme="minorHAnsi" w:hAnsiTheme="minorHAnsi" w:cstheme="minorHAnsi"/>
          <w:color w:val="1F497D" w:themeColor="text2"/>
        </w:rPr>
        <w:t xml:space="preserve">Rejestracja na wydarzenie odbywa się przez stronę internetową: </w:t>
      </w:r>
      <w:hyperlink r:id="rId8" w:history="1">
        <w:r w:rsidRPr="00032594">
          <w:rPr>
            <w:rStyle w:val="Hipercze"/>
            <w:rFonts w:asciiTheme="minorHAnsi" w:hAnsiTheme="minorHAnsi" w:cstheme="minorHAnsi"/>
          </w:rPr>
          <w:t>https://localtrends.pl/warunki-udzialu-efs/</w:t>
        </w:r>
      </w:hyperlink>
      <w:r w:rsidRPr="00032594">
        <w:rPr>
          <w:rFonts w:asciiTheme="minorHAnsi" w:hAnsiTheme="minorHAnsi" w:cstheme="minorHAnsi"/>
        </w:rPr>
        <w:t xml:space="preserve"> </w:t>
      </w:r>
      <w:r w:rsidRPr="00032594">
        <w:rPr>
          <w:rFonts w:asciiTheme="minorHAnsi" w:hAnsiTheme="minorHAnsi" w:cstheme="minorHAnsi"/>
          <w:color w:val="1F497D" w:themeColor="text2"/>
          <w:u w:val="single"/>
        </w:rPr>
        <w:t xml:space="preserve">   </w:t>
      </w:r>
      <w:r w:rsidRPr="00032594">
        <w:rPr>
          <w:rFonts w:asciiTheme="minorHAnsi" w:hAnsiTheme="minorHAnsi" w:cstheme="minorHAnsi"/>
          <w:color w:val="1F497D" w:themeColor="text2"/>
        </w:rPr>
        <w:t xml:space="preserve"> </w:t>
      </w:r>
    </w:p>
    <w:p w14:paraId="54678E1B" w14:textId="77777777" w:rsidR="000A1149" w:rsidRPr="00032594" w:rsidRDefault="000A1149" w:rsidP="000A1149">
      <w:pPr>
        <w:spacing w:after="200" w:line="276" w:lineRule="auto"/>
        <w:ind w:left="708"/>
        <w:rPr>
          <w:rFonts w:asciiTheme="minorHAnsi" w:hAnsiTheme="minorHAnsi" w:cstheme="minorHAnsi"/>
          <w:color w:val="1F497D" w:themeColor="text2"/>
        </w:rPr>
      </w:pPr>
    </w:p>
    <w:p w14:paraId="191C8CD6" w14:textId="77777777" w:rsidR="000A1149" w:rsidRPr="00032594" w:rsidRDefault="000A1149" w:rsidP="000A1149">
      <w:pPr>
        <w:spacing w:line="276" w:lineRule="auto"/>
        <w:ind w:left="708"/>
        <w:rPr>
          <w:rFonts w:asciiTheme="minorHAnsi" w:hAnsiTheme="minorHAnsi" w:cstheme="minorHAnsi"/>
          <w:b/>
          <w:color w:val="1F497D" w:themeColor="text2"/>
        </w:rPr>
      </w:pPr>
      <w:proofErr w:type="spellStart"/>
      <w:r w:rsidRPr="00032594">
        <w:rPr>
          <w:rFonts w:asciiTheme="minorHAnsi" w:hAnsiTheme="minorHAnsi" w:cstheme="minorHAnsi"/>
          <w:b/>
          <w:color w:val="1F497D" w:themeColor="text2"/>
        </w:rPr>
        <w:t>Local</w:t>
      </w:r>
      <w:proofErr w:type="spellEnd"/>
      <w:r w:rsidRPr="00032594">
        <w:rPr>
          <w:rFonts w:asciiTheme="minorHAnsi" w:hAnsiTheme="minorHAnsi" w:cstheme="minorHAnsi"/>
          <w:b/>
          <w:color w:val="1F497D" w:themeColor="text2"/>
        </w:rPr>
        <w:t xml:space="preserve"> </w:t>
      </w:r>
      <w:proofErr w:type="spellStart"/>
      <w:r w:rsidRPr="00032594">
        <w:rPr>
          <w:rFonts w:asciiTheme="minorHAnsi" w:hAnsiTheme="minorHAnsi" w:cstheme="minorHAnsi"/>
          <w:b/>
          <w:color w:val="1F497D" w:themeColor="text2"/>
        </w:rPr>
        <w:t>Trends</w:t>
      </w:r>
      <w:proofErr w:type="spellEnd"/>
      <w:r w:rsidRPr="00032594">
        <w:rPr>
          <w:rFonts w:asciiTheme="minorHAnsi" w:hAnsiTheme="minorHAnsi" w:cstheme="minorHAnsi"/>
          <w:b/>
          <w:color w:val="1F497D" w:themeColor="text2"/>
        </w:rPr>
        <w:t xml:space="preserve"> – Europejskie Forum Samorządowe</w:t>
      </w:r>
    </w:p>
    <w:p w14:paraId="77539AEC" w14:textId="77777777" w:rsidR="000A1149" w:rsidRPr="00032594" w:rsidRDefault="000A1149" w:rsidP="000A1149">
      <w:pPr>
        <w:spacing w:line="276" w:lineRule="auto"/>
        <w:ind w:left="708"/>
        <w:rPr>
          <w:rFonts w:asciiTheme="minorHAnsi" w:hAnsiTheme="minorHAnsi" w:cstheme="minorHAnsi"/>
          <w:b/>
          <w:color w:val="1F497D" w:themeColor="text2"/>
        </w:rPr>
      </w:pPr>
      <w:r w:rsidRPr="00032594">
        <w:rPr>
          <w:rFonts w:asciiTheme="minorHAnsi" w:hAnsiTheme="minorHAnsi" w:cstheme="minorHAnsi"/>
          <w:b/>
          <w:color w:val="1F497D" w:themeColor="text2"/>
        </w:rPr>
        <w:t xml:space="preserve">17-18 października 2023, Poznań </w:t>
      </w:r>
      <w:proofErr w:type="spellStart"/>
      <w:r w:rsidRPr="00032594">
        <w:rPr>
          <w:rFonts w:asciiTheme="minorHAnsi" w:hAnsiTheme="minorHAnsi" w:cstheme="minorHAnsi"/>
          <w:b/>
          <w:color w:val="1F497D" w:themeColor="text2"/>
        </w:rPr>
        <w:t>Congress</w:t>
      </w:r>
      <w:proofErr w:type="spellEnd"/>
      <w:r w:rsidRPr="00032594">
        <w:rPr>
          <w:rFonts w:asciiTheme="minorHAnsi" w:hAnsiTheme="minorHAnsi" w:cstheme="minorHAnsi"/>
          <w:b/>
          <w:color w:val="1F497D" w:themeColor="text2"/>
        </w:rPr>
        <w:t xml:space="preserve"> Center</w:t>
      </w:r>
    </w:p>
    <w:p w14:paraId="5D6B3DE1" w14:textId="77777777" w:rsidR="000A1149" w:rsidRPr="00032594" w:rsidRDefault="000A1149" w:rsidP="000A1149">
      <w:pPr>
        <w:spacing w:line="276" w:lineRule="auto"/>
        <w:ind w:left="708"/>
        <w:rPr>
          <w:rFonts w:asciiTheme="minorHAnsi" w:hAnsiTheme="minorHAnsi" w:cstheme="minorHAnsi"/>
          <w:b/>
          <w:color w:val="1F497D" w:themeColor="text2"/>
        </w:rPr>
      </w:pPr>
      <w:r w:rsidRPr="00032594">
        <w:rPr>
          <w:rFonts w:asciiTheme="minorHAnsi" w:hAnsiTheme="minorHAnsi" w:cstheme="minorHAnsi"/>
          <w:b/>
          <w:color w:val="1F497D" w:themeColor="text2"/>
        </w:rPr>
        <w:t>#</w:t>
      </w:r>
      <w:proofErr w:type="spellStart"/>
      <w:r w:rsidRPr="00032594">
        <w:rPr>
          <w:rFonts w:asciiTheme="minorHAnsi" w:hAnsiTheme="minorHAnsi" w:cstheme="minorHAnsi"/>
          <w:b/>
          <w:color w:val="1F497D" w:themeColor="text2"/>
        </w:rPr>
        <w:t>DołączDoDebaty</w:t>
      </w:r>
      <w:proofErr w:type="spellEnd"/>
      <w:r w:rsidRPr="00032594">
        <w:rPr>
          <w:rFonts w:asciiTheme="minorHAnsi" w:hAnsiTheme="minorHAnsi" w:cstheme="minorHAnsi"/>
          <w:b/>
          <w:color w:val="1F497D" w:themeColor="text2"/>
        </w:rPr>
        <w:t xml:space="preserve"> </w:t>
      </w:r>
    </w:p>
    <w:p w14:paraId="7631BB2C" w14:textId="77777777" w:rsidR="000A1149" w:rsidRPr="00032594" w:rsidRDefault="000A1149" w:rsidP="000A1149">
      <w:pPr>
        <w:spacing w:line="276" w:lineRule="auto"/>
        <w:ind w:left="708" w:firstLine="708"/>
        <w:rPr>
          <w:rFonts w:asciiTheme="minorHAnsi" w:hAnsiTheme="minorHAnsi" w:cstheme="minorHAnsi"/>
          <w:b/>
          <w:color w:val="1F497D" w:themeColor="text2"/>
        </w:rPr>
      </w:pPr>
    </w:p>
    <w:p w14:paraId="6CE69067" w14:textId="77777777" w:rsidR="000A1149" w:rsidRPr="00032594" w:rsidRDefault="0074045C" w:rsidP="000A1149">
      <w:pPr>
        <w:spacing w:line="276" w:lineRule="auto"/>
        <w:ind w:left="708"/>
        <w:rPr>
          <w:rFonts w:asciiTheme="minorHAnsi" w:hAnsiTheme="minorHAnsi" w:cstheme="minorHAnsi"/>
          <w:color w:val="1F497D" w:themeColor="text2"/>
        </w:rPr>
      </w:pPr>
      <w:hyperlink r:id="rId9" w:history="1">
        <w:r w:rsidR="000A1149" w:rsidRPr="00032594">
          <w:rPr>
            <w:rFonts w:asciiTheme="minorHAnsi" w:hAnsiTheme="minorHAnsi" w:cstheme="minorHAnsi"/>
            <w:color w:val="0000FF" w:themeColor="hyperlink"/>
            <w:u w:val="single"/>
          </w:rPr>
          <w:t>https://localtrends.pl/</w:t>
        </w:r>
      </w:hyperlink>
      <w:r w:rsidR="000A1149" w:rsidRPr="00032594">
        <w:rPr>
          <w:rFonts w:asciiTheme="minorHAnsi" w:hAnsiTheme="minorHAnsi" w:cstheme="minorHAnsi"/>
          <w:color w:val="1F497D" w:themeColor="text2"/>
        </w:rPr>
        <w:t xml:space="preserve">    </w:t>
      </w:r>
    </w:p>
    <w:p w14:paraId="643E9E5A" w14:textId="77777777" w:rsidR="000A1149" w:rsidRPr="00032594" w:rsidRDefault="0074045C" w:rsidP="000A1149">
      <w:pPr>
        <w:spacing w:line="276" w:lineRule="auto"/>
        <w:ind w:left="708"/>
        <w:rPr>
          <w:rFonts w:asciiTheme="minorHAnsi" w:hAnsiTheme="minorHAnsi" w:cstheme="minorHAnsi"/>
          <w:color w:val="1F497D" w:themeColor="text2"/>
        </w:rPr>
      </w:pPr>
      <w:hyperlink r:id="rId10" w:history="1">
        <w:r w:rsidR="000A1149" w:rsidRPr="00032594">
          <w:rPr>
            <w:rFonts w:asciiTheme="minorHAnsi" w:hAnsiTheme="minorHAnsi" w:cstheme="minorHAnsi"/>
            <w:color w:val="0000FF" w:themeColor="hyperlink"/>
            <w:u w:val="single"/>
          </w:rPr>
          <w:t>https://www.facebook.com/LocalTrendsKongres</w:t>
        </w:r>
      </w:hyperlink>
      <w:r w:rsidR="000A1149" w:rsidRPr="00032594">
        <w:rPr>
          <w:rFonts w:asciiTheme="minorHAnsi" w:hAnsiTheme="minorHAnsi" w:cstheme="minorHAnsi"/>
          <w:color w:val="1F497D" w:themeColor="text2"/>
        </w:rPr>
        <w:t xml:space="preserve">     </w:t>
      </w:r>
    </w:p>
    <w:p w14:paraId="514DC1EE" w14:textId="77777777" w:rsidR="000A1149" w:rsidRPr="00032594" w:rsidRDefault="0074045C" w:rsidP="000A1149">
      <w:pPr>
        <w:spacing w:line="276" w:lineRule="auto"/>
        <w:ind w:left="708"/>
        <w:rPr>
          <w:rFonts w:asciiTheme="minorHAnsi" w:hAnsiTheme="minorHAnsi" w:cstheme="minorHAnsi"/>
          <w:color w:val="1F497D" w:themeColor="text2"/>
        </w:rPr>
      </w:pPr>
      <w:hyperlink r:id="rId11" w:history="1">
        <w:r w:rsidR="000A1149" w:rsidRPr="00032594">
          <w:rPr>
            <w:rFonts w:asciiTheme="minorHAnsi" w:hAnsiTheme="minorHAnsi" w:cstheme="minorHAnsi"/>
            <w:color w:val="0000FF" w:themeColor="hyperlink"/>
            <w:u w:val="single"/>
          </w:rPr>
          <w:t>https://www.linkedin.com/showcase/localtrendskongres/</w:t>
        </w:r>
      </w:hyperlink>
      <w:r w:rsidR="000A1149" w:rsidRPr="00032594">
        <w:rPr>
          <w:rFonts w:asciiTheme="minorHAnsi" w:hAnsiTheme="minorHAnsi" w:cstheme="minorHAnsi"/>
          <w:color w:val="1F497D" w:themeColor="text2"/>
        </w:rPr>
        <w:t xml:space="preserve">      </w:t>
      </w:r>
    </w:p>
    <w:p w14:paraId="2F159C22" w14:textId="77777777" w:rsidR="000A1149" w:rsidRPr="00032594" w:rsidRDefault="0074045C" w:rsidP="000A1149">
      <w:pPr>
        <w:spacing w:line="276" w:lineRule="auto"/>
        <w:ind w:left="708"/>
        <w:rPr>
          <w:rFonts w:asciiTheme="minorHAnsi" w:hAnsiTheme="minorHAnsi" w:cstheme="minorHAnsi"/>
          <w:color w:val="1F497D" w:themeColor="text2"/>
        </w:rPr>
      </w:pPr>
      <w:hyperlink r:id="rId12" w:history="1">
        <w:r w:rsidR="000A1149" w:rsidRPr="00032594">
          <w:rPr>
            <w:rFonts w:asciiTheme="minorHAnsi" w:hAnsiTheme="minorHAnsi" w:cstheme="minorHAnsi"/>
            <w:color w:val="0000FF" w:themeColor="hyperlink"/>
            <w:u w:val="single"/>
          </w:rPr>
          <w:t>https://twitter.com/LocalTrendsKon</w:t>
        </w:r>
      </w:hyperlink>
      <w:r w:rsidR="000A1149" w:rsidRPr="00032594">
        <w:rPr>
          <w:rFonts w:asciiTheme="minorHAnsi" w:hAnsiTheme="minorHAnsi" w:cstheme="minorHAnsi"/>
          <w:color w:val="1F497D" w:themeColor="text2"/>
        </w:rPr>
        <w:t xml:space="preserve"> </w:t>
      </w:r>
    </w:p>
    <w:p w14:paraId="0B36EEAB" w14:textId="77777777" w:rsidR="006B4DC0" w:rsidRDefault="006B4DC0" w:rsidP="000A1149">
      <w:pPr>
        <w:spacing w:after="200" w:line="276" w:lineRule="auto"/>
        <w:ind w:firstLine="708"/>
        <w:jc w:val="both"/>
        <w:rPr>
          <w:sz w:val="18"/>
          <w:szCs w:val="18"/>
        </w:rPr>
      </w:pPr>
    </w:p>
    <w:p w14:paraId="2E535984" w14:textId="77777777" w:rsidR="000A1149" w:rsidRDefault="000A1149" w:rsidP="000A1149">
      <w:pPr>
        <w:jc w:val="center"/>
        <w:rPr>
          <w:color w:val="1F497D" w:themeColor="text2"/>
        </w:rPr>
      </w:pPr>
      <w:r w:rsidRPr="00FC173E">
        <w:rPr>
          <w:color w:val="1F497D" w:themeColor="text2"/>
        </w:rPr>
        <w:t>***</w:t>
      </w:r>
    </w:p>
    <w:p w14:paraId="4E9DFB23" w14:textId="77777777" w:rsidR="000A1149" w:rsidRPr="00FC173E" w:rsidRDefault="000A1149" w:rsidP="000A1149">
      <w:pPr>
        <w:jc w:val="center"/>
        <w:rPr>
          <w:color w:val="1F497D" w:themeColor="text2"/>
        </w:rPr>
      </w:pPr>
    </w:p>
    <w:p w14:paraId="1DB853EB" w14:textId="77777777" w:rsidR="000A1149" w:rsidRPr="00393369" w:rsidRDefault="000A1149" w:rsidP="000A1149">
      <w:pPr>
        <w:ind w:left="708"/>
        <w:jc w:val="both"/>
        <w:rPr>
          <w:color w:val="1F497D" w:themeColor="text2"/>
          <w:sz w:val="18"/>
          <w:szCs w:val="18"/>
        </w:rPr>
      </w:pPr>
      <w:proofErr w:type="spellStart"/>
      <w:r w:rsidRPr="00393369">
        <w:rPr>
          <w:color w:val="1F497D" w:themeColor="text2"/>
          <w:sz w:val="18"/>
          <w:szCs w:val="18"/>
        </w:rPr>
        <w:t>Local</w:t>
      </w:r>
      <w:proofErr w:type="spellEnd"/>
      <w:r w:rsidRPr="00393369">
        <w:rPr>
          <w:color w:val="1F497D" w:themeColor="text2"/>
          <w:sz w:val="18"/>
          <w:szCs w:val="18"/>
        </w:rPr>
        <w:t xml:space="preserve"> </w:t>
      </w:r>
      <w:proofErr w:type="spellStart"/>
      <w:r w:rsidRPr="00393369">
        <w:rPr>
          <w:color w:val="1F497D" w:themeColor="text2"/>
          <w:sz w:val="18"/>
          <w:szCs w:val="18"/>
        </w:rPr>
        <w:t>Trends</w:t>
      </w:r>
      <w:proofErr w:type="spellEnd"/>
      <w:r w:rsidRPr="00393369">
        <w:rPr>
          <w:color w:val="1F497D" w:themeColor="text2"/>
          <w:sz w:val="18"/>
          <w:szCs w:val="18"/>
        </w:rPr>
        <w:t xml:space="preserve"> to projekt, którego celem jest wzmocnienie głosu gmin, miast, powiatów i województw w dyskusji o rozwoju społeczno-gospodarczym jednostek samorządu terytorialnego oraz kraju. Inicjatorami </w:t>
      </w:r>
      <w:proofErr w:type="spellStart"/>
      <w:r w:rsidRPr="00393369">
        <w:rPr>
          <w:color w:val="1F497D" w:themeColor="text2"/>
          <w:sz w:val="18"/>
          <w:szCs w:val="18"/>
        </w:rPr>
        <w:t>Local</w:t>
      </w:r>
      <w:proofErr w:type="spellEnd"/>
      <w:r w:rsidRPr="00393369">
        <w:rPr>
          <w:color w:val="1F497D" w:themeColor="text2"/>
          <w:sz w:val="18"/>
          <w:szCs w:val="18"/>
        </w:rPr>
        <w:t xml:space="preserve"> </w:t>
      </w:r>
      <w:proofErr w:type="spellStart"/>
      <w:r w:rsidRPr="00393369">
        <w:rPr>
          <w:color w:val="1F497D" w:themeColor="text2"/>
          <w:sz w:val="18"/>
          <w:szCs w:val="18"/>
        </w:rPr>
        <w:t>Trends</w:t>
      </w:r>
      <w:proofErr w:type="spellEnd"/>
      <w:r w:rsidRPr="00393369">
        <w:rPr>
          <w:color w:val="1F497D" w:themeColor="text2"/>
          <w:sz w:val="18"/>
          <w:szCs w:val="18"/>
        </w:rPr>
        <w:t xml:space="preserve"> są </w:t>
      </w:r>
      <w:r>
        <w:rPr>
          <w:color w:val="1F497D" w:themeColor="text2"/>
          <w:sz w:val="18"/>
          <w:szCs w:val="18"/>
        </w:rPr>
        <w:t xml:space="preserve">Grupa MTP oraz Centrum Myśli Strategicznych, </w:t>
      </w:r>
      <w:r w:rsidRPr="00393369">
        <w:rPr>
          <w:color w:val="1F497D" w:themeColor="text2"/>
          <w:sz w:val="18"/>
          <w:szCs w:val="18"/>
        </w:rPr>
        <w:t>we współpracy z partnerami strategicznymi. Nad jakością merytoryczną wydarzeń czuwa Rada Programowa składająca się z kilkudziesięciu ekspertów – przedstawicieli administracji państwowej, samorządów, biznesu oraz nauki.</w:t>
      </w:r>
    </w:p>
    <w:p w14:paraId="43782EEB" w14:textId="77777777" w:rsidR="000A1149" w:rsidRPr="00393369" w:rsidRDefault="000A1149" w:rsidP="000A1149">
      <w:pPr>
        <w:ind w:left="708"/>
        <w:jc w:val="both"/>
        <w:rPr>
          <w:color w:val="1F497D" w:themeColor="text2"/>
          <w:sz w:val="18"/>
          <w:szCs w:val="18"/>
        </w:rPr>
      </w:pPr>
    </w:p>
    <w:p w14:paraId="74ACD153" w14:textId="77777777" w:rsidR="000A1149" w:rsidRPr="00393369" w:rsidRDefault="000A1149" w:rsidP="000A1149">
      <w:pPr>
        <w:ind w:left="708"/>
        <w:rPr>
          <w:color w:val="1F497D" w:themeColor="text2"/>
          <w:sz w:val="18"/>
          <w:szCs w:val="18"/>
        </w:rPr>
      </w:pPr>
      <w:r w:rsidRPr="00393369">
        <w:rPr>
          <w:color w:val="1F497D" w:themeColor="text2"/>
          <w:sz w:val="18"/>
          <w:szCs w:val="18"/>
        </w:rPr>
        <w:t xml:space="preserve">Organizatorzy: Grupa MTP, Fundacja Centrum Myśli Strategicznych </w:t>
      </w:r>
    </w:p>
    <w:p w14:paraId="24E742D5" w14:textId="77777777" w:rsidR="000A1149" w:rsidRPr="00393369" w:rsidRDefault="000A1149" w:rsidP="000A1149">
      <w:pPr>
        <w:ind w:left="708"/>
        <w:rPr>
          <w:color w:val="1F497D" w:themeColor="text2"/>
          <w:sz w:val="18"/>
          <w:szCs w:val="18"/>
        </w:rPr>
      </w:pPr>
    </w:p>
    <w:p w14:paraId="56FBAB96" w14:textId="77777777" w:rsidR="000A1149" w:rsidRPr="00393369" w:rsidRDefault="000A1149" w:rsidP="000A1149">
      <w:pPr>
        <w:ind w:left="708"/>
        <w:rPr>
          <w:color w:val="1F497D" w:themeColor="text2"/>
          <w:sz w:val="18"/>
          <w:szCs w:val="18"/>
        </w:rPr>
      </w:pPr>
      <w:r w:rsidRPr="00393369">
        <w:rPr>
          <w:color w:val="1F497D" w:themeColor="text2"/>
          <w:sz w:val="18"/>
          <w:szCs w:val="18"/>
        </w:rPr>
        <w:t>Gospodarze: Miasto Poznań,  Miasto Sopot</w:t>
      </w:r>
    </w:p>
    <w:p w14:paraId="0FF27AE7" w14:textId="77777777" w:rsidR="000A1149" w:rsidRPr="00393369" w:rsidRDefault="000A1149" w:rsidP="000A1149">
      <w:pPr>
        <w:ind w:left="708"/>
        <w:rPr>
          <w:color w:val="1F497D" w:themeColor="text2"/>
          <w:sz w:val="18"/>
          <w:szCs w:val="18"/>
        </w:rPr>
      </w:pPr>
    </w:p>
    <w:p w14:paraId="6461A87D" w14:textId="77777777" w:rsidR="000A1149" w:rsidRDefault="000A1149" w:rsidP="000A1149">
      <w:pPr>
        <w:ind w:left="708"/>
        <w:rPr>
          <w:color w:val="1F497D" w:themeColor="text2"/>
          <w:sz w:val="18"/>
          <w:szCs w:val="18"/>
        </w:rPr>
      </w:pPr>
      <w:r w:rsidRPr="00393369">
        <w:rPr>
          <w:color w:val="1F497D" w:themeColor="text2"/>
          <w:sz w:val="18"/>
          <w:szCs w:val="18"/>
        </w:rPr>
        <w:t>Partnerzy Strategiczni: Samorząd Województwa Pomorskiego, Samorząd Województwa Wielkopolskiego, Miasto Sopot, Miasto Poznań, Unia Metropolii Polskich, Związek Miast Polskich, Związek Gmin Wiejskich RP, Związek Powiatów Polskich oraz Związek Województw RP</w:t>
      </w:r>
    </w:p>
    <w:p w14:paraId="1189A292" w14:textId="77777777" w:rsidR="000A1149" w:rsidRDefault="000A1149" w:rsidP="000A1149">
      <w:pPr>
        <w:ind w:left="708"/>
        <w:rPr>
          <w:color w:val="1F497D" w:themeColor="text2"/>
          <w:sz w:val="18"/>
          <w:szCs w:val="18"/>
        </w:rPr>
      </w:pPr>
    </w:p>
    <w:p w14:paraId="682E88BD" w14:textId="77777777" w:rsidR="000A1149" w:rsidRPr="00393369" w:rsidRDefault="000A1149" w:rsidP="000A1149">
      <w:pPr>
        <w:ind w:left="708"/>
        <w:rPr>
          <w:color w:val="1F497D" w:themeColor="text2"/>
          <w:sz w:val="18"/>
          <w:szCs w:val="18"/>
        </w:rPr>
      </w:pPr>
      <w:r>
        <w:rPr>
          <w:color w:val="1F497D" w:themeColor="text2"/>
          <w:sz w:val="18"/>
          <w:szCs w:val="18"/>
        </w:rPr>
        <w:t xml:space="preserve">Partner Generalny: </w:t>
      </w:r>
      <w:r w:rsidRPr="00393369">
        <w:rPr>
          <w:color w:val="1F497D" w:themeColor="text2"/>
          <w:sz w:val="18"/>
          <w:szCs w:val="18"/>
        </w:rPr>
        <w:t>Volkswagen Poznań</w:t>
      </w:r>
    </w:p>
    <w:p w14:paraId="5C40A25C" w14:textId="77777777" w:rsidR="000A1149" w:rsidRPr="00393369" w:rsidRDefault="000A1149" w:rsidP="000A1149">
      <w:pPr>
        <w:ind w:left="708"/>
        <w:rPr>
          <w:color w:val="1F497D" w:themeColor="text2"/>
          <w:sz w:val="18"/>
          <w:szCs w:val="18"/>
        </w:rPr>
      </w:pPr>
    </w:p>
    <w:p w14:paraId="36A18C3F" w14:textId="77777777" w:rsidR="000A1149" w:rsidRDefault="000A1149" w:rsidP="000A1149">
      <w:pPr>
        <w:ind w:left="708"/>
        <w:rPr>
          <w:color w:val="1F497D" w:themeColor="text2"/>
          <w:sz w:val="18"/>
          <w:szCs w:val="18"/>
        </w:rPr>
      </w:pPr>
      <w:r w:rsidRPr="00393369">
        <w:rPr>
          <w:color w:val="1F497D" w:themeColor="text2"/>
          <w:sz w:val="18"/>
          <w:szCs w:val="18"/>
        </w:rPr>
        <w:t>Partner</w:t>
      </w:r>
      <w:r>
        <w:rPr>
          <w:color w:val="1F497D" w:themeColor="text2"/>
          <w:sz w:val="18"/>
          <w:szCs w:val="18"/>
        </w:rPr>
        <w:t>zy Główni</w:t>
      </w:r>
      <w:r w:rsidRPr="00393369">
        <w:rPr>
          <w:color w:val="1F497D" w:themeColor="text2"/>
          <w:sz w:val="18"/>
          <w:szCs w:val="18"/>
        </w:rPr>
        <w:t xml:space="preserve">: </w:t>
      </w:r>
      <w:r>
        <w:rPr>
          <w:color w:val="1F497D" w:themeColor="text2"/>
          <w:sz w:val="18"/>
          <w:szCs w:val="18"/>
        </w:rPr>
        <w:t xml:space="preserve">Asseco, </w:t>
      </w:r>
      <w:proofErr w:type="spellStart"/>
      <w:r>
        <w:rPr>
          <w:color w:val="1F497D" w:themeColor="text2"/>
          <w:sz w:val="18"/>
          <w:szCs w:val="18"/>
        </w:rPr>
        <w:t>InPost</w:t>
      </w:r>
      <w:proofErr w:type="spellEnd"/>
      <w:r>
        <w:rPr>
          <w:color w:val="1F497D" w:themeColor="text2"/>
          <w:sz w:val="18"/>
          <w:szCs w:val="18"/>
        </w:rPr>
        <w:t xml:space="preserve"> Green City, </w:t>
      </w:r>
      <w:r w:rsidRPr="00085BD2">
        <w:rPr>
          <w:color w:val="1F497D" w:themeColor="text2"/>
          <w:sz w:val="18"/>
          <w:szCs w:val="18"/>
        </w:rPr>
        <w:t>Mastercard</w:t>
      </w:r>
      <w:r>
        <w:rPr>
          <w:color w:val="1F497D" w:themeColor="text2"/>
          <w:sz w:val="18"/>
          <w:szCs w:val="18"/>
        </w:rPr>
        <w:t xml:space="preserve">, SGB Bank, T-Mobile, Volkswagen </w:t>
      </w:r>
      <w:proofErr w:type="spellStart"/>
      <w:r>
        <w:rPr>
          <w:color w:val="1F497D" w:themeColor="text2"/>
          <w:sz w:val="18"/>
          <w:szCs w:val="18"/>
        </w:rPr>
        <w:t>Group</w:t>
      </w:r>
      <w:proofErr w:type="spellEnd"/>
      <w:r>
        <w:rPr>
          <w:color w:val="1F497D" w:themeColor="text2"/>
          <w:sz w:val="18"/>
          <w:szCs w:val="18"/>
        </w:rPr>
        <w:t xml:space="preserve"> Polska</w:t>
      </w:r>
    </w:p>
    <w:p w14:paraId="6E8E2B25" w14:textId="77777777" w:rsidR="000A1149" w:rsidRDefault="000A1149" w:rsidP="000A1149">
      <w:pPr>
        <w:ind w:left="708"/>
        <w:rPr>
          <w:color w:val="1F497D" w:themeColor="text2"/>
          <w:sz w:val="18"/>
          <w:szCs w:val="18"/>
        </w:rPr>
      </w:pPr>
    </w:p>
    <w:p w14:paraId="5F1A179C" w14:textId="77777777" w:rsidR="000A1149" w:rsidRPr="00393369" w:rsidRDefault="000A1149" w:rsidP="000A1149">
      <w:pPr>
        <w:ind w:left="708"/>
        <w:rPr>
          <w:color w:val="1F497D" w:themeColor="text2"/>
          <w:sz w:val="18"/>
          <w:szCs w:val="18"/>
        </w:rPr>
      </w:pPr>
      <w:r>
        <w:rPr>
          <w:color w:val="1F497D" w:themeColor="text2"/>
          <w:sz w:val="18"/>
          <w:szCs w:val="18"/>
        </w:rPr>
        <w:t>Partner Premium: Polska Bezgotówkowa</w:t>
      </w:r>
    </w:p>
    <w:p w14:paraId="0708AE8A" w14:textId="77777777" w:rsidR="000A1149" w:rsidRPr="00393369" w:rsidRDefault="000A1149" w:rsidP="000A1149">
      <w:pPr>
        <w:ind w:left="708"/>
        <w:rPr>
          <w:color w:val="1F497D" w:themeColor="text2"/>
          <w:sz w:val="18"/>
          <w:szCs w:val="18"/>
        </w:rPr>
      </w:pPr>
    </w:p>
    <w:p w14:paraId="731CA910" w14:textId="7107B7F1" w:rsidR="000A1149" w:rsidRDefault="000A1149" w:rsidP="000A1149">
      <w:pPr>
        <w:ind w:left="708"/>
        <w:rPr>
          <w:color w:val="1F497D" w:themeColor="text2"/>
          <w:sz w:val="18"/>
          <w:szCs w:val="18"/>
        </w:rPr>
      </w:pPr>
      <w:r w:rsidRPr="00393369">
        <w:rPr>
          <w:color w:val="1F497D" w:themeColor="text2"/>
          <w:sz w:val="18"/>
          <w:szCs w:val="18"/>
        </w:rPr>
        <w:t xml:space="preserve">Partnerzy: </w:t>
      </w:r>
      <w:r w:rsidR="0074045C">
        <w:rPr>
          <w:color w:val="1F497D" w:themeColor="text2"/>
          <w:sz w:val="18"/>
          <w:szCs w:val="18"/>
        </w:rPr>
        <w:t xml:space="preserve">Kompas ESG, </w:t>
      </w:r>
      <w:r w:rsidRPr="00393369">
        <w:rPr>
          <w:color w:val="1F497D" w:themeColor="text2"/>
          <w:sz w:val="18"/>
          <w:szCs w:val="18"/>
        </w:rPr>
        <w:t>Zakład Zagospodarowania Odpadów w Poznaniu</w:t>
      </w:r>
      <w:r>
        <w:rPr>
          <w:color w:val="1F497D" w:themeColor="text2"/>
          <w:sz w:val="18"/>
          <w:szCs w:val="18"/>
        </w:rPr>
        <w:t xml:space="preserve">, </w:t>
      </w:r>
      <w:r w:rsidR="0038760E">
        <w:rPr>
          <w:color w:val="1F497D" w:themeColor="text2"/>
          <w:sz w:val="18"/>
          <w:szCs w:val="18"/>
        </w:rPr>
        <w:t>Grupa Żabka</w:t>
      </w:r>
    </w:p>
    <w:p w14:paraId="094BDD42" w14:textId="77777777" w:rsidR="000A1149" w:rsidRDefault="000A1149" w:rsidP="000A1149">
      <w:pPr>
        <w:ind w:left="708"/>
        <w:rPr>
          <w:color w:val="1F497D" w:themeColor="text2"/>
          <w:sz w:val="18"/>
          <w:szCs w:val="18"/>
        </w:rPr>
      </w:pPr>
    </w:p>
    <w:p w14:paraId="2D8ECF36" w14:textId="5800CBF7" w:rsidR="000A1149" w:rsidRPr="00393369" w:rsidRDefault="000A1149" w:rsidP="000A1149">
      <w:pPr>
        <w:ind w:left="708"/>
        <w:rPr>
          <w:color w:val="1F497D" w:themeColor="text2"/>
          <w:sz w:val="18"/>
          <w:szCs w:val="18"/>
        </w:rPr>
      </w:pPr>
      <w:r>
        <w:rPr>
          <w:color w:val="1F497D" w:themeColor="text2"/>
          <w:sz w:val="18"/>
          <w:szCs w:val="18"/>
        </w:rPr>
        <w:t>Sponsorzy: Blik, Deloitte</w:t>
      </w:r>
      <w:r w:rsidR="0038760E">
        <w:rPr>
          <w:color w:val="1F497D" w:themeColor="text2"/>
          <w:sz w:val="18"/>
          <w:szCs w:val="18"/>
        </w:rPr>
        <w:t>, Wielkopolski</w:t>
      </w:r>
      <w:r w:rsidR="006C287A">
        <w:rPr>
          <w:color w:val="1F497D" w:themeColor="text2"/>
          <w:sz w:val="18"/>
          <w:szCs w:val="18"/>
        </w:rPr>
        <w:t xml:space="preserve">e Centrum Wspierania Inwestycji, </w:t>
      </w:r>
      <w:r w:rsidR="006C287A" w:rsidRPr="006C287A">
        <w:rPr>
          <w:color w:val="1F497D" w:themeColor="text2"/>
          <w:sz w:val="18"/>
          <w:szCs w:val="18"/>
        </w:rPr>
        <w:t>ZE PAK</w:t>
      </w:r>
    </w:p>
    <w:p w14:paraId="5AB022F5" w14:textId="77777777" w:rsidR="000A1149" w:rsidRDefault="000A1149" w:rsidP="000A1149">
      <w:pPr>
        <w:ind w:left="708"/>
        <w:rPr>
          <w:color w:val="1F497D" w:themeColor="text2"/>
          <w:sz w:val="18"/>
          <w:szCs w:val="18"/>
        </w:rPr>
      </w:pPr>
    </w:p>
    <w:p w14:paraId="33FE2507" w14:textId="77777777" w:rsidR="000A1149" w:rsidRDefault="000A1149" w:rsidP="000A1149">
      <w:pPr>
        <w:ind w:left="708"/>
        <w:rPr>
          <w:b/>
          <w:color w:val="1F497D" w:themeColor="text2"/>
          <w:sz w:val="18"/>
          <w:szCs w:val="18"/>
        </w:rPr>
      </w:pPr>
    </w:p>
    <w:p w14:paraId="3239F0C3" w14:textId="77777777" w:rsidR="000A1149" w:rsidRPr="003A6EF2" w:rsidRDefault="000A1149" w:rsidP="000A1149">
      <w:pPr>
        <w:ind w:left="708"/>
        <w:rPr>
          <w:b/>
          <w:color w:val="1F497D" w:themeColor="text2"/>
          <w:sz w:val="18"/>
          <w:szCs w:val="18"/>
        </w:rPr>
      </w:pPr>
      <w:r w:rsidRPr="003A6EF2">
        <w:rPr>
          <w:b/>
          <w:color w:val="1F497D" w:themeColor="text2"/>
          <w:sz w:val="18"/>
          <w:szCs w:val="18"/>
        </w:rPr>
        <w:t xml:space="preserve">Kontakt dla mediów: </w:t>
      </w:r>
    </w:p>
    <w:p w14:paraId="73D647EC" w14:textId="77777777" w:rsidR="000A1149" w:rsidRDefault="000A1149" w:rsidP="000A1149">
      <w:pPr>
        <w:ind w:left="708"/>
        <w:rPr>
          <w:color w:val="1F497D" w:themeColor="text2"/>
          <w:sz w:val="18"/>
          <w:szCs w:val="18"/>
        </w:rPr>
      </w:pPr>
    </w:p>
    <w:p w14:paraId="7E9215D4" w14:textId="77777777" w:rsidR="000A1149" w:rsidRDefault="000A1149" w:rsidP="000A1149">
      <w:pPr>
        <w:ind w:left="708"/>
        <w:rPr>
          <w:color w:val="1F497D" w:themeColor="text2"/>
          <w:sz w:val="18"/>
          <w:szCs w:val="18"/>
        </w:rPr>
      </w:pPr>
      <w:r>
        <w:rPr>
          <w:color w:val="1F497D" w:themeColor="text2"/>
          <w:sz w:val="18"/>
          <w:szCs w:val="18"/>
        </w:rPr>
        <w:t>Zuzanna Gurawska</w:t>
      </w:r>
    </w:p>
    <w:p w14:paraId="455C51D6" w14:textId="77777777" w:rsidR="000A1149" w:rsidRDefault="0074045C" w:rsidP="000A1149">
      <w:pPr>
        <w:ind w:left="708"/>
        <w:rPr>
          <w:color w:val="1F497D" w:themeColor="text2"/>
          <w:sz w:val="18"/>
          <w:szCs w:val="18"/>
        </w:rPr>
      </w:pPr>
      <w:hyperlink r:id="rId13" w:history="1">
        <w:r w:rsidR="000A1149" w:rsidRPr="00F466BB">
          <w:rPr>
            <w:rStyle w:val="Hipercze"/>
            <w:sz w:val="18"/>
            <w:szCs w:val="18"/>
          </w:rPr>
          <w:t>zuzanna.gurawska@grupamtp.pl</w:t>
        </w:r>
      </w:hyperlink>
    </w:p>
    <w:p w14:paraId="01BC6745" w14:textId="77777777" w:rsidR="000A1149" w:rsidRDefault="000A1149" w:rsidP="000A1149">
      <w:pPr>
        <w:ind w:left="708"/>
        <w:rPr>
          <w:color w:val="1F497D" w:themeColor="text2"/>
          <w:sz w:val="18"/>
          <w:szCs w:val="18"/>
        </w:rPr>
      </w:pPr>
      <w:r>
        <w:rPr>
          <w:color w:val="1F497D" w:themeColor="text2"/>
          <w:sz w:val="18"/>
          <w:szCs w:val="18"/>
        </w:rPr>
        <w:t>(+48) 696 090 081</w:t>
      </w:r>
    </w:p>
    <w:p w14:paraId="33D28474" w14:textId="77777777" w:rsidR="000A1149" w:rsidRDefault="000A1149" w:rsidP="000A1149">
      <w:pPr>
        <w:ind w:left="708"/>
        <w:rPr>
          <w:color w:val="1F497D" w:themeColor="text2"/>
          <w:sz w:val="18"/>
          <w:szCs w:val="18"/>
        </w:rPr>
      </w:pPr>
    </w:p>
    <w:p w14:paraId="2E302D70" w14:textId="77777777" w:rsidR="000A1149" w:rsidRPr="003A6EF2" w:rsidRDefault="0074045C" w:rsidP="000A1149">
      <w:pPr>
        <w:ind w:left="708"/>
        <w:rPr>
          <w:b/>
          <w:color w:val="1F497D" w:themeColor="text2"/>
          <w:sz w:val="18"/>
          <w:szCs w:val="18"/>
        </w:rPr>
      </w:pPr>
      <w:hyperlink r:id="rId14" w:history="1">
        <w:r w:rsidR="000A1149" w:rsidRPr="003A6EF2">
          <w:rPr>
            <w:rStyle w:val="Hipercze"/>
            <w:b/>
            <w:sz w:val="18"/>
            <w:szCs w:val="18"/>
          </w:rPr>
          <w:t>&gt;&gt;Link do akredytacji dla mediów&lt;&lt;</w:t>
        </w:r>
      </w:hyperlink>
    </w:p>
    <w:p w14:paraId="2BAD9835" w14:textId="77777777" w:rsidR="000A1149" w:rsidRPr="00393369" w:rsidRDefault="000A1149" w:rsidP="000A1149">
      <w:pPr>
        <w:spacing w:after="200" w:line="276" w:lineRule="auto"/>
        <w:ind w:firstLine="708"/>
        <w:jc w:val="both"/>
        <w:rPr>
          <w:sz w:val="18"/>
          <w:szCs w:val="18"/>
        </w:rPr>
      </w:pPr>
    </w:p>
    <w:sectPr w:rsidR="000A1149" w:rsidRPr="00393369" w:rsidSect="0095503C">
      <w:headerReference w:type="even" r:id="rId15"/>
      <w:headerReference w:type="default" r:id="rId16"/>
      <w:footerReference w:type="default" r:id="rId17"/>
      <w:headerReference w:type="first" r:id="rId18"/>
      <w:pgSz w:w="11906" w:h="16838"/>
      <w:pgMar w:top="1417" w:right="1417" w:bottom="1417" w:left="426"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35DF1" w14:textId="77777777" w:rsidR="00B15A97" w:rsidRDefault="00B15A97" w:rsidP="00594C31">
      <w:r>
        <w:separator/>
      </w:r>
    </w:p>
  </w:endnote>
  <w:endnote w:type="continuationSeparator" w:id="0">
    <w:p w14:paraId="3C9E816A" w14:textId="77777777" w:rsidR="00B15A97" w:rsidRDefault="00B15A97" w:rsidP="0059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211" w14:textId="77777777" w:rsidR="00594C31" w:rsidRDefault="00594C31" w:rsidP="00594C31">
    <w:pPr>
      <w:pStyle w:val="Stopka"/>
      <w:ind w:left="708"/>
      <w:jc w:val="center"/>
    </w:pPr>
    <w:r>
      <w:rPr>
        <w:noProof/>
        <w:lang w:eastAsia="pl-PL"/>
      </w:rPr>
      <w:drawing>
        <wp:inline distT="0" distB="0" distL="0" distR="0" wp14:anchorId="43067CE8" wp14:editId="56142D28">
          <wp:extent cx="6215426" cy="48508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426" cy="4850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58DEC" w14:textId="77777777" w:rsidR="00B15A97" w:rsidRDefault="00B15A97" w:rsidP="00594C31">
      <w:r>
        <w:separator/>
      </w:r>
    </w:p>
  </w:footnote>
  <w:footnote w:type="continuationSeparator" w:id="0">
    <w:p w14:paraId="5F09B8B9" w14:textId="77777777" w:rsidR="00B15A97" w:rsidRDefault="00B15A97" w:rsidP="0059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D4AA" w14:textId="77777777" w:rsidR="00594C31" w:rsidRDefault="0074045C">
    <w:pPr>
      <w:pStyle w:val="Nagwek"/>
    </w:pPr>
    <w:r>
      <w:rPr>
        <w:noProof/>
        <w:lang w:eastAsia="pl-PL"/>
      </w:rPr>
      <w:pict w14:anchorId="3DAA9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2pt;height:136.65pt;z-index:-251657216;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A9A" w14:textId="46121C72" w:rsidR="00594C31" w:rsidRDefault="006B4DC0" w:rsidP="00594C31">
    <w:pPr>
      <w:pStyle w:val="Nagwek"/>
    </w:pPr>
    <w:r>
      <w:tab/>
    </w:r>
    <w:r>
      <w:tab/>
      <w:t xml:space="preserve">     </w:t>
    </w:r>
    <w:r>
      <w:tab/>
    </w:r>
    <w:r>
      <w:tab/>
      <w:t xml:space="preserve">  </w:t>
    </w:r>
    <w:r>
      <w:rPr>
        <w:noProof/>
        <w:lang w:eastAsia="pl-PL"/>
      </w:rPr>
      <w:ptab w:relativeTo="margin" w:alignment="left" w:leader="none"/>
    </w:r>
    <w:r>
      <w:rPr>
        <w:noProof/>
        <w:lang w:eastAsia="pl-PL"/>
      </w:rPr>
      <w:ptab w:relativeTo="indent" w:alignment="left" w:leader="none"/>
    </w:r>
    <w:r>
      <w:rPr>
        <w:noProof/>
        <w:lang w:eastAsia="pl-PL"/>
      </w:rPr>
      <w:ptab w:relativeTo="indent" w:alignment="right" w:leader="none"/>
    </w:r>
    <w:r w:rsidR="00594C31">
      <w:rPr>
        <w:noProof/>
        <w:lang w:eastAsia="pl-PL"/>
      </w:rPr>
      <w:drawing>
        <wp:inline distT="0" distB="0" distL="0" distR="0" wp14:anchorId="54060522" wp14:editId="66868D8E">
          <wp:extent cx="1025237" cy="964614"/>
          <wp:effectExtent l="0" t="0" r="381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6171" cy="96549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C36C" w14:textId="77777777" w:rsidR="00594C31" w:rsidRDefault="0074045C">
    <w:pPr>
      <w:pStyle w:val="Nagwek"/>
    </w:pPr>
    <w:r>
      <w:rPr>
        <w:noProof/>
        <w:lang w:eastAsia="pl-PL"/>
      </w:rPr>
      <w:pict w14:anchorId="7D07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2pt;height:136.65pt;z-index:-251658240;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FBF"/>
    <w:multiLevelType w:val="hybridMultilevel"/>
    <w:tmpl w:val="AD541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9379CC"/>
    <w:multiLevelType w:val="hybridMultilevel"/>
    <w:tmpl w:val="D91E0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1"/>
    <w:rsid w:val="000A1149"/>
    <w:rsid w:val="0013545A"/>
    <w:rsid w:val="00251186"/>
    <w:rsid w:val="00313124"/>
    <w:rsid w:val="0038760E"/>
    <w:rsid w:val="00393369"/>
    <w:rsid w:val="00445257"/>
    <w:rsid w:val="00594C31"/>
    <w:rsid w:val="006B4DC0"/>
    <w:rsid w:val="006C287A"/>
    <w:rsid w:val="0074045C"/>
    <w:rsid w:val="00781625"/>
    <w:rsid w:val="007C6BAD"/>
    <w:rsid w:val="0095503C"/>
    <w:rsid w:val="009958CF"/>
    <w:rsid w:val="00A75FEF"/>
    <w:rsid w:val="00AA3B6D"/>
    <w:rsid w:val="00B15A97"/>
    <w:rsid w:val="00B543F8"/>
    <w:rsid w:val="00C5570C"/>
    <w:rsid w:val="00C9004E"/>
    <w:rsid w:val="00C975C8"/>
    <w:rsid w:val="00D10FBE"/>
    <w:rsid w:val="00D37ED4"/>
    <w:rsid w:val="00E02F39"/>
    <w:rsid w:val="00F5117A"/>
    <w:rsid w:val="00F93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C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6B4DC0"/>
    <w:rPr>
      <w:color w:val="0000FF" w:themeColor="hyperlink"/>
      <w:u w:val="single"/>
    </w:rPr>
  </w:style>
  <w:style w:type="paragraph" w:styleId="Akapitzlist">
    <w:name w:val="List Paragraph"/>
    <w:basedOn w:val="Normalny"/>
    <w:uiPriority w:val="34"/>
    <w:qFormat/>
    <w:rsid w:val="000A1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C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6B4DC0"/>
    <w:rPr>
      <w:color w:val="0000FF" w:themeColor="hyperlink"/>
      <w:u w:val="single"/>
    </w:rPr>
  </w:style>
  <w:style w:type="paragraph" w:styleId="Akapitzlist">
    <w:name w:val="List Paragraph"/>
    <w:basedOn w:val="Normalny"/>
    <w:uiPriority w:val="34"/>
    <w:qFormat/>
    <w:rsid w:val="000A1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trends.pl/warunki-udzialu-efs/" TargetMode="External"/><Relationship Id="rId13" Type="http://schemas.openxmlformats.org/officeDocument/2006/relationships/hyperlink" Target="mailto:zuzanna.gurawska@grupamtp.pl"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LocalTrendsK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showcase/localtrendskong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LocalTrendsKong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trends.pl/" TargetMode="External"/><Relationship Id="rId14" Type="http://schemas.openxmlformats.org/officeDocument/2006/relationships/hyperlink" Target="https://rejestracjapoznan.localtrends.pl/media/reg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8044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Zuzanna Mojska</cp:lastModifiedBy>
  <cp:revision>2</cp:revision>
  <dcterms:created xsi:type="dcterms:W3CDTF">2023-10-13T07:37:00Z</dcterms:created>
  <dcterms:modified xsi:type="dcterms:W3CDTF">2023-10-13T07:37:00Z</dcterms:modified>
</cp:coreProperties>
</file>